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66941FDB" w:rsidR="0071401C" w:rsidRPr="0071401C" w:rsidRDefault="00746843"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 xml:space="preserve">Overplaatsing trauma </w:t>
      </w:r>
      <w:proofErr w:type="spellStart"/>
      <w:r>
        <w:rPr>
          <w:b/>
          <w:bCs/>
          <w:smallCaps/>
          <w:color w:val="0F4761" w:themeColor="accent1" w:themeShade="BF"/>
          <w:spacing w:val="5"/>
          <w:sz w:val="52"/>
          <w:szCs w:val="52"/>
        </w:rPr>
        <w:t>resp</w:t>
      </w:r>
      <w:proofErr w:type="spellEnd"/>
      <w:r>
        <w:rPr>
          <w:b/>
          <w:bCs/>
          <w:smallCaps/>
          <w:color w:val="0F4761" w:themeColor="accent1" w:themeShade="BF"/>
          <w:spacing w:val="5"/>
          <w:sz w:val="52"/>
          <w:szCs w:val="52"/>
        </w:rPr>
        <w:t xml:space="preserve"> insuf</w:t>
      </w:r>
    </w:p>
    <w:p w14:paraId="51D48A86" w14:textId="17973AC3" w:rsidR="00144521" w:rsidRPr="00144521" w:rsidRDefault="00144521" w:rsidP="0071401C">
      <w:pPr>
        <w:rPr>
          <w:b/>
          <w:bCs/>
        </w:rPr>
      </w:pPr>
      <w:r w:rsidRPr="00144521">
        <w:rPr>
          <w:b/>
          <w:bCs/>
        </w:rPr>
        <w:t>Complexiteit:</w:t>
      </w:r>
      <w:r w:rsidRPr="00144521">
        <w:t xml:space="preserve"> </w:t>
      </w:r>
      <w:r w:rsidR="00746843">
        <w:t>complex</w:t>
      </w:r>
    </w:p>
    <w:p w14:paraId="1DB4B576" w14:textId="53951694" w:rsidR="00373060" w:rsidRPr="00BD503F" w:rsidRDefault="00144521" w:rsidP="0071401C">
      <w:r w:rsidRPr="00144521">
        <w:rPr>
          <w:b/>
          <w:bCs/>
        </w:rPr>
        <w:t xml:space="preserve">Focus: </w:t>
      </w:r>
      <w:r w:rsidR="00BD503F">
        <w:t xml:space="preserve">hematothorax, massaal transfusie protocol, meerdere rib fracturen, logistiek, trauma </w:t>
      </w:r>
    </w:p>
    <w:p w14:paraId="0373EBAC" w14:textId="553DFA57" w:rsidR="007153B0" w:rsidRPr="00307B18" w:rsidRDefault="007153B0" w:rsidP="0071401C">
      <w:r>
        <w:rPr>
          <w:b/>
          <w:bCs/>
        </w:rPr>
        <w:t xml:space="preserve">Extra’s nodig voor casus: </w:t>
      </w:r>
      <w:r w:rsidR="00746843">
        <w:t xml:space="preserve">CWK </w:t>
      </w:r>
      <w:proofErr w:type="spellStart"/>
      <w:r w:rsidR="00746843">
        <w:t>headbloks</w:t>
      </w:r>
      <w:proofErr w:type="spellEnd"/>
      <w:r w:rsidR="00746843">
        <w:t>, bekkenbinder, drain, infuuszakken/nep bloed</w:t>
      </w:r>
    </w:p>
    <w:p w14:paraId="166D6E36" w14:textId="0C7151E1" w:rsidR="00144521" w:rsidRPr="00144521" w:rsidRDefault="00144521" w:rsidP="00144521">
      <w:pPr>
        <w:pStyle w:val="Kop2"/>
      </w:pPr>
      <w:r>
        <w:t>Briefing, vooraankondiging en casus</w:t>
      </w:r>
    </w:p>
    <w:p w14:paraId="3D01CC4E" w14:textId="79CD9FB7" w:rsidR="0071401C"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55585CC1" w14:textId="0F5B403F" w:rsidR="00BD503F" w:rsidRPr="00BD503F" w:rsidRDefault="00BD503F" w:rsidP="00B65D02">
      <w:r>
        <w:t xml:space="preserve">Deze casus is gemaakt voor een level 1 traumacentrum. </w:t>
      </w:r>
      <w:r w:rsidR="00B65D02">
        <w:t xml:space="preserve">Laat ze bij voorkeur met het kleine trauma team de casus opvangen (afhankelijk van jou centrum, welk team dit is). Hiermee kan je namelijk ook het stukje opschalen trainen (zorg dat je dan wel genoeg mensen hebt die het opschalingsteam eventueel zijn). </w:t>
      </w:r>
    </w:p>
    <w:p w14:paraId="075648D0" w14:textId="1BBEB4F9" w:rsidR="0071401C" w:rsidRDefault="00271409" w:rsidP="0071401C">
      <w:pPr>
        <w:rPr>
          <w:b/>
          <w:bCs/>
        </w:rPr>
      </w:pPr>
      <w:r>
        <w:rPr>
          <w:b/>
          <w:bCs/>
        </w:rPr>
        <w:t xml:space="preserve">Vooraankondiging: </w:t>
      </w:r>
    </w:p>
    <w:p w14:paraId="13ADC84D" w14:textId="68D8A58C" w:rsidR="00BD503F" w:rsidRPr="00BD503F" w:rsidRDefault="00BD503F" w:rsidP="0071401C">
      <w:r>
        <w:t xml:space="preserve">Er komt een overplaatsing van een trauma vanuit een level 2/3 trauma ziekenhuis (zelf in te vullen welke) met een thoraxtrauma. Deze patiënt heeft met name een verdenking op hematothorax, waarbij aanhoudende pijnklachten en noodzaak tot overplaatsing naar een level 1 centrum. </w:t>
      </w:r>
    </w:p>
    <w:p w14:paraId="05A0EC9B" w14:textId="07673FEB" w:rsidR="00BD503F" w:rsidRDefault="00BD503F" w:rsidP="0071401C">
      <w:r>
        <w:rPr>
          <w:b/>
          <w:bCs/>
        </w:rPr>
        <w:t>Overdracht ambulance</w:t>
      </w:r>
    </w:p>
    <w:p w14:paraId="11977A43" w14:textId="7B3A1582" w:rsidR="00CA0194" w:rsidRDefault="00BD503F" w:rsidP="00CA0194">
      <w:pPr>
        <w:spacing w:after="0"/>
      </w:pPr>
      <w:r>
        <w:t xml:space="preserve">Om 10.00 was deze 30-jarige man aan het mountainbiken. Hij reed over een boomstronk, waarbij hij gelanceerd werd en met zijn thorax op een andere boomstronk viel. Hierbij is patiënt kortdurend buiten bewustzijn geweest en vanwege de forse benauwdheid en pijn vervoert naar … (ziekenhuis wat eerder benoemd). Aldaar werd duidelijk dat er enkele ribfracturen en een kleine hemato-pneumothorax links te zijn was. Hiervoor is een drain geplaatst aan de linkerzijde. Echter vanwege de impact van het letsel met daarbij aanhoudende pijnklachten en dyspnoe, is patiënt nu naar jullie overgeplaatst. </w:t>
      </w:r>
    </w:p>
    <w:p w14:paraId="6A9B61E8" w14:textId="33B40AB8" w:rsidR="00CA0194" w:rsidRPr="00CA0194" w:rsidRDefault="00CA0194" w:rsidP="00CA0194">
      <w:pPr>
        <w:spacing w:after="0"/>
        <w:rPr>
          <w:u w:val="single"/>
        </w:rPr>
      </w:pPr>
      <w:r>
        <w:rPr>
          <w:u w:val="single"/>
        </w:rPr>
        <w:t>ABCDE</w:t>
      </w:r>
    </w:p>
    <w:p w14:paraId="67DF5B72" w14:textId="77777777" w:rsidR="00BD503F" w:rsidRDefault="00BD503F" w:rsidP="00CA0194">
      <w:pPr>
        <w:spacing w:after="0"/>
      </w:pPr>
      <w:r>
        <w:t>A: vrij, vacuümmatras</w:t>
      </w:r>
    </w:p>
    <w:p w14:paraId="31DB09D5" w14:textId="77777777" w:rsidR="00BD503F" w:rsidRDefault="00BD503F" w:rsidP="00CA0194">
      <w:pPr>
        <w:spacing w:after="0"/>
      </w:pPr>
      <w:r>
        <w:t xml:space="preserve">B: saturatie initieel 97% bij kamerlucht, echter gedurende de rit slechter </w:t>
      </w:r>
      <w:proofErr w:type="spellStart"/>
      <w:r>
        <w:t>wv</w:t>
      </w:r>
      <w:proofErr w:type="spellEnd"/>
      <w:r>
        <w:t xml:space="preserve"> nasale O2. Saturatie niet helemaal meer goed te meten, maar laatst gemeten 90%. Minimale drainproductie zichtbaar. </w:t>
      </w:r>
    </w:p>
    <w:p w14:paraId="4C8CB989" w14:textId="77777777" w:rsidR="00BD503F" w:rsidRDefault="00BD503F" w:rsidP="00CA0194">
      <w:pPr>
        <w:spacing w:after="0"/>
      </w:pPr>
      <w:r w:rsidRPr="00BD503F">
        <w:t xml:space="preserve">C: RR 115/55 </w:t>
      </w:r>
      <w:proofErr w:type="spellStart"/>
      <w:r w:rsidRPr="00BD503F">
        <w:t>mmHg</w:t>
      </w:r>
      <w:proofErr w:type="spellEnd"/>
      <w:r w:rsidRPr="00BD503F">
        <w:t>, pols 90/min, soepel ab</w:t>
      </w:r>
      <w:r>
        <w:t>domen</w:t>
      </w:r>
    </w:p>
    <w:p w14:paraId="67EA16CC" w14:textId="77777777" w:rsidR="00BD503F" w:rsidRDefault="00BD503F" w:rsidP="00CA0194">
      <w:pPr>
        <w:spacing w:after="0"/>
      </w:pPr>
      <w:r>
        <w:t>D: zeer pijnlijk, verder EMV maximaal</w:t>
      </w:r>
    </w:p>
    <w:p w14:paraId="625C7E88" w14:textId="77777777" w:rsidR="00BD503F" w:rsidRDefault="00BD503F" w:rsidP="00CA0194">
      <w:pPr>
        <w:spacing w:after="0"/>
      </w:pPr>
      <w:r>
        <w:t xml:space="preserve">E: 36.7 temp. </w:t>
      </w:r>
    </w:p>
    <w:p w14:paraId="4C3BCFBC" w14:textId="7E580CC4" w:rsidR="00BD503F" w:rsidRDefault="00BD503F" w:rsidP="00CA0194">
      <w:pPr>
        <w:spacing w:after="0"/>
      </w:pPr>
      <w:r w:rsidRPr="00CA0194">
        <w:rPr>
          <w:u w:val="single"/>
        </w:rPr>
        <w:t>Interventies pre-hospitaal</w:t>
      </w:r>
      <w:r w:rsidRPr="00BD503F">
        <w:t xml:space="preserve">: vacuümmatras, </w:t>
      </w:r>
      <w:r>
        <w:t xml:space="preserve">nasale O2, 1 IV toegang, 50 </w:t>
      </w:r>
      <w:proofErr w:type="spellStart"/>
      <w:r>
        <w:t>mcg</w:t>
      </w:r>
      <w:proofErr w:type="spellEnd"/>
      <w:r>
        <w:t xml:space="preserve"> </w:t>
      </w:r>
      <w:proofErr w:type="spellStart"/>
      <w:r>
        <w:t>fentanyl</w:t>
      </w:r>
      <w:proofErr w:type="spellEnd"/>
    </w:p>
    <w:p w14:paraId="3464A51F" w14:textId="77777777" w:rsidR="00BD503F" w:rsidRDefault="00BD503F" w:rsidP="00CA0194">
      <w:pPr>
        <w:spacing w:after="0"/>
      </w:pPr>
      <w:proofErr w:type="spellStart"/>
      <w:r w:rsidRPr="00CA0194">
        <w:rPr>
          <w:u w:val="single"/>
        </w:rPr>
        <w:t>Ample</w:t>
      </w:r>
      <w:proofErr w:type="spellEnd"/>
      <w:r w:rsidRPr="00BD503F">
        <w:t xml:space="preserve">: allergieën + medicatie + past </w:t>
      </w:r>
      <w:proofErr w:type="spellStart"/>
      <w:r w:rsidRPr="00BD503F">
        <w:t>illness</w:t>
      </w:r>
      <w:proofErr w:type="spellEnd"/>
      <w:r w:rsidRPr="00BD503F">
        <w:t xml:space="preserve"> onbekend. LM 3 u</w:t>
      </w:r>
      <w:r>
        <w:t xml:space="preserve">ur geleden. </w:t>
      </w:r>
    </w:p>
    <w:p w14:paraId="16070C7C" w14:textId="77777777" w:rsidR="00BD503F" w:rsidRPr="00CA0194" w:rsidRDefault="00BD503F" w:rsidP="00CA0194">
      <w:pPr>
        <w:spacing w:after="0"/>
        <w:rPr>
          <w:u w:val="single"/>
        </w:rPr>
      </w:pPr>
      <w:r w:rsidRPr="00CA0194">
        <w:rPr>
          <w:u w:val="single"/>
        </w:rPr>
        <w:t>Radiologie ander ziekenhuis</w:t>
      </w:r>
    </w:p>
    <w:p w14:paraId="639A8FFB" w14:textId="77777777" w:rsidR="00BD503F" w:rsidRDefault="00BD503F" w:rsidP="00CA0194">
      <w:pPr>
        <w:spacing w:after="0"/>
        <w:rPr>
          <w:lang w:val="en-US"/>
        </w:rPr>
      </w:pPr>
      <w:r w:rsidRPr="00BD503F">
        <w:rPr>
          <w:lang w:val="en-US"/>
        </w:rPr>
        <w:t xml:space="preserve">X-thorax: </w:t>
      </w:r>
      <w:proofErr w:type="spellStart"/>
      <w:r w:rsidRPr="00BD503F">
        <w:rPr>
          <w:lang w:val="en-US"/>
        </w:rPr>
        <w:t>kleine</w:t>
      </w:r>
      <w:proofErr w:type="spellEnd"/>
      <w:r w:rsidRPr="00BD503F">
        <w:rPr>
          <w:lang w:val="en-US"/>
        </w:rPr>
        <w:t xml:space="preserve"> hemato-pneumoth</w:t>
      </w:r>
      <w:r>
        <w:rPr>
          <w:lang w:val="en-US"/>
        </w:rPr>
        <w:t>orax links</w:t>
      </w:r>
    </w:p>
    <w:p w14:paraId="7A9AD69B" w14:textId="62522502" w:rsidR="00BD503F" w:rsidRDefault="00BD503F" w:rsidP="00CA0194">
      <w:pPr>
        <w:spacing w:after="0"/>
      </w:pPr>
      <w:r w:rsidRPr="00BD503F">
        <w:t>CT-CWK gemaakt echter n</w:t>
      </w:r>
      <w:r>
        <w:t>og niet bekend</w:t>
      </w:r>
    </w:p>
    <w:p w14:paraId="092728DF" w14:textId="7EE1C4CA" w:rsidR="00BD503F" w:rsidRPr="00BD503F" w:rsidRDefault="00BD503F" w:rsidP="00CA0194">
      <w:pPr>
        <w:spacing w:after="0"/>
        <w:rPr>
          <w:b/>
          <w:bCs/>
        </w:rPr>
      </w:pPr>
      <w:r w:rsidRPr="00B65D02">
        <w:rPr>
          <w:b/>
          <w:bCs/>
          <w:highlight w:val="yellow"/>
        </w:rPr>
        <w:t>Hoe gaan we over dokter?</w:t>
      </w:r>
      <w:r>
        <w:rPr>
          <w:b/>
          <w:bCs/>
        </w:rPr>
        <w:t xml:space="preserve"> </w:t>
      </w:r>
      <w:r w:rsidRPr="00BD503F">
        <w:rPr>
          <w:b/>
          <w:bCs/>
        </w:rPr>
        <w:br w:type="page"/>
      </w:r>
    </w:p>
    <w:p w14:paraId="359D218F" w14:textId="32203F26" w:rsidR="00406122" w:rsidRPr="000125EB" w:rsidRDefault="00CA0194" w:rsidP="00D71BB4">
      <w:pPr>
        <w:rPr>
          <w:b/>
          <w:bCs/>
        </w:rPr>
      </w:pPr>
      <w:r>
        <w:rPr>
          <w:noProof/>
        </w:rPr>
        <w:lastRenderedPageBreak/>
        <mc:AlternateContent>
          <mc:Choice Requires="wps">
            <w:drawing>
              <wp:anchor distT="45720" distB="45720" distL="114300" distR="114300" simplePos="0" relativeHeight="251662336" behindDoc="0" locked="0" layoutInCell="1" allowOverlap="1" wp14:anchorId="672B4680" wp14:editId="7301C399">
                <wp:simplePos x="0" y="0"/>
                <wp:positionH relativeFrom="column">
                  <wp:posOffset>1181100</wp:posOffset>
                </wp:positionH>
                <wp:positionV relativeFrom="paragraph">
                  <wp:posOffset>0</wp:posOffset>
                </wp:positionV>
                <wp:extent cx="3048000" cy="5103495"/>
                <wp:effectExtent l="0" t="0" r="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1E5AE0E6" w14:textId="1D0BF3DC" w:rsidR="000125EB" w:rsidRDefault="004464A7" w:rsidP="000125EB">
                            <w:pPr>
                              <w:spacing w:after="0"/>
                            </w:pPr>
                            <w:r>
                              <w:t xml:space="preserve">Vrij. </w:t>
                            </w:r>
                          </w:p>
                          <w:p w14:paraId="343C326B" w14:textId="31B58935" w:rsidR="00CA0194" w:rsidRDefault="00CA0194" w:rsidP="000125EB">
                            <w:pPr>
                              <w:spacing w:after="0"/>
                            </w:pPr>
                            <w:r>
                              <w:t xml:space="preserve">Geen evidente drukpijn CWK. </w:t>
                            </w:r>
                          </w:p>
                          <w:p w14:paraId="35135404" w14:textId="77777777" w:rsidR="00307B18" w:rsidRDefault="00307B18" w:rsidP="000125EB">
                            <w:pPr>
                              <w:spacing w:after="0"/>
                            </w:pPr>
                          </w:p>
                          <w:p w14:paraId="397B6EA8" w14:textId="160B7628" w:rsidR="00CA0194" w:rsidRDefault="00CA0194" w:rsidP="000125EB">
                            <w:pPr>
                              <w:spacing w:after="0"/>
                            </w:pPr>
                            <w:r w:rsidRPr="00CA0194">
                              <w:t xml:space="preserve">AH 35/min, </w:t>
                            </w:r>
                            <w:proofErr w:type="spellStart"/>
                            <w:r w:rsidRPr="00CA0194">
                              <w:t>sat</w:t>
                            </w:r>
                            <w:proofErr w:type="spellEnd"/>
                            <w:r w:rsidRPr="00CA0194">
                              <w:t xml:space="preserve"> 83% met N</w:t>
                            </w:r>
                            <w:r>
                              <w:t>RM</w:t>
                            </w:r>
                          </w:p>
                          <w:p w14:paraId="05A3B6F0" w14:textId="7FF22AA7" w:rsidR="00CA0194" w:rsidRDefault="00CA0194" w:rsidP="000125EB">
                            <w:pPr>
                              <w:spacing w:after="0"/>
                            </w:pPr>
                            <w:r>
                              <w:t xml:space="preserve">Rechts normaal inkomend ademgeruis. Links verminderd ademgeruis. </w:t>
                            </w:r>
                          </w:p>
                          <w:p w14:paraId="30CDE759" w14:textId="634C8D35" w:rsidR="00CA0194" w:rsidRDefault="00CA0194" w:rsidP="000125EB">
                            <w:pPr>
                              <w:spacing w:after="0"/>
                            </w:pPr>
                            <w:r>
                              <w:t xml:space="preserve">Drukpijnlijke thorax links. Links lokaal over onderste ribben </w:t>
                            </w:r>
                            <w:proofErr w:type="spellStart"/>
                            <w:r>
                              <w:t>crepiteren</w:t>
                            </w:r>
                            <w:proofErr w:type="spellEnd"/>
                            <w:r>
                              <w:t xml:space="preserve"> palpabel. </w:t>
                            </w:r>
                          </w:p>
                          <w:p w14:paraId="3AB0E7D1" w14:textId="3BCCC874" w:rsidR="00CA0194" w:rsidRPr="00CA0194" w:rsidRDefault="00CA0194" w:rsidP="000125EB">
                            <w:pPr>
                              <w:spacing w:after="0"/>
                            </w:pPr>
                            <w:r>
                              <w:t>Drain: nauwelijks productie</w:t>
                            </w:r>
                          </w:p>
                          <w:p w14:paraId="7C4CDFA2" w14:textId="77777777" w:rsidR="00307B18" w:rsidRPr="00373060" w:rsidRDefault="00307B18" w:rsidP="000125EB">
                            <w:pPr>
                              <w:spacing w:after="0"/>
                            </w:pPr>
                          </w:p>
                          <w:p w14:paraId="6618B8FF" w14:textId="2E70D1B7" w:rsidR="000125EB" w:rsidRDefault="00307B18" w:rsidP="000125EB">
                            <w:pPr>
                              <w:spacing w:after="0"/>
                              <w:rPr>
                                <w:lang w:val="en-US"/>
                              </w:rPr>
                            </w:pPr>
                            <w:r w:rsidRPr="00CA0194">
                              <w:rPr>
                                <w:lang w:val="en-US"/>
                              </w:rPr>
                              <w:t xml:space="preserve">HF </w:t>
                            </w:r>
                            <w:r w:rsidR="00CA0194" w:rsidRPr="00CA0194">
                              <w:rPr>
                                <w:lang w:val="en-US"/>
                              </w:rPr>
                              <w:t xml:space="preserve">115/min </w:t>
                            </w:r>
                            <w:proofErr w:type="spellStart"/>
                            <w:r w:rsidR="00CA0194" w:rsidRPr="00CA0194">
                              <w:rPr>
                                <w:lang w:val="en-US"/>
                              </w:rPr>
                              <w:t>regulair</w:t>
                            </w:r>
                            <w:proofErr w:type="spellEnd"/>
                            <w:r w:rsidR="00CA0194" w:rsidRPr="00CA0194">
                              <w:rPr>
                                <w:lang w:val="en-US"/>
                              </w:rPr>
                              <w:t>, RR 95/58 m</w:t>
                            </w:r>
                            <w:r w:rsidR="00CA0194">
                              <w:rPr>
                                <w:lang w:val="en-US"/>
                              </w:rPr>
                              <w:t>mHg, CR 3 sec</w:t>
                            </w:r>
                          </w:p>
                          <w:p w14:paraId="5902C806" w14:textId="28C4C06F" w:rsidR="00CA0194" w:rsidRDefault="00CA0194" w:rsidP="000125EB">
                            <w:pPr>
                              <w:spacing w:after="0"/>
                              <w:rPr>
                                <w:lang w:val="en-US"/>
                              </w:rPr>
                            </w:pPr>
                            <w:r>
                              <w:rPr>
                                <w:lang w:val="en-US"/>
                              </w:rPr>
                              <w:t xml:space="preserve">Abd: </w:t>
                            </w:r>
                            <w:proofErr w:type="spellStart"/>
                            <w:r>
                              <w:rPr>
                                <w:lang w:val="en-US"/>
                              </w:rPr>
                              <w:t>gb</w:t>
                            </w:r>
                            <w:proofErr w:type="spellEnd"/>
                          </w:p>
                          <w:p w14:paraId="5458A362" w14:textId="4C398CD5" w:rsidR="00CA0194" w:rsidRDefault="00CA0194" w:rsidP="000125EB">
                            <w:pPr>
                              <w:spacing w:after="0"/>
                            </w:pPr>
                            <w:r w:rsidRPr="00CA0194">
                              <w:t xml:space="preserve">Bekken + </w:t>
                            </w:r>
                            <w:proofErr w:type="spellStart"/>
                            <w:r w:rsidRPr="00CA0194">
                              <w:t>femura</w:t>
                            </w:r>
                            <w:proofErr w:type="spellEnd"/>
                            <w:r w:rsidRPr="00CA0194">
                              <w:t xml:space="preserve">: </w:t>
                            </w:r>
                            <w:proofErr w:type="spellStart"/>
                            <w:r w:rsidRPr="00CA0194">
                              <w:t>g</w:t>
                            </w:r>
                            <w:r>
                              <w:t>b</w:t>
                            </w:r>
                            <w:proofErr w:type="spellEnd"/>
                          </w:p>
                          <w:p w14:paraId="67220A09" w14:textId="1F0F3D8E" w:rsidR="00CA0194" w:rsidRPr="00CA0194" w:rsidRDefault="00CA0194" w:rsidP="000125EB">
                            <w:pPr>
                              <w:spacing w:after="0"/>
                            </w:pPr>
                            <w:r>
                              <w:t xml:space="preserve">Back </w:t>
                            </w:r>
                            <w:proofErr w:type="spellStart"/>
                            <w:r>
                              <w:t>sweep</w:t>
                            </w:r>
                            <w:proofErr w:type="spellEnd"/>
                            <w:r>
                              <w:t xml:space="preserve">/omgeving: </w:t>
                            </w:r>
                            <w:proofErr w:type="spellStart"/>
                            <w:r>
                              <w:t>gb</w:t>
                            </w:r>
                            <w:proofErr w:type="spellEnd"/>
                          </w:p>
                          <w:p w14:paraId="0CDC08FC" w14:textId="77777777" w:rsidR="00307B18" w:rsidRDefault="00307B18" w:rsidP="000125EB">
                            <w:pPr>
                              <w:spacing w:after="0"/>
                            </w:pPr>
                          </w:p>
                          <w:p w14:paraId="07B5D038" w14:textId="35BBDF37" w:rsidR="00307B18" w:rsidRDefault="00CA0194" w:rsidP="00307B18">
                            <w:pPr>
                              <w:spacing w:after="0"/>
                            </w:pPr>
                            <w:r>
                              <w:t>E4M6V5. PEARLL. Geen lateralisatie</w:t>
                            </w:r>
                          </w:p>
                          <w:p w14:paraId="55C41A39" w14:textId="77777777" w:rsidR="00CA0194" w:rsidRDefault="00CA0194" w:rsidP="00307B18">
                            <w:pPr>
                              <w:spacing w:after="0"/>
                            </w:pPr>
                          </w:p>
                          <w:p w14:paraId="23A18242" w14:textId="77777777" w:rsidR="00CA0194" w:rsidRDefault="00CA0194" w:rsidP="00307B18">
                            <w:pPr>
                              <w:spacing w:after="0"/>
                            </w:pPr>
                          </w:p>
                          <w:p w14:paraId="022CD951" w14:textId="77777777" w:rsidR="00CA0194" w:rsidRPr="00307B18" w:rsidRDefault="00CA0194" w:rsidP="00307B18">
                            <w:pPr>
                              <w:spacing w:after="0"/>
                            </w:pPr>
                          </w:p>
                          <w:p w14:paraId="122296CE" w14:textId="77777777" w:rsidR="000125EB" w:rsidRPr="00307B18" w:rsidRDefault="000125EB" w:rsidP="000125EB">
                            <w:pPr>
                              <w:spacing w:after="0"/>
                            </w:pPr>
                          </w:p>
                          <w:p w14:paraId="1E62FE38" w14:textId="3B8788C1" w:rsidR="000125EB" w:rsidRDefault="00CA0194">
                            <w:r>
                              <w:t xml:space="preserve">Temp 35.0. </w:t>
                            </w:r>
                          </w:p>
                          <w:p w14:paraId="723CB200" w14:textId="0A904F8F" w:rsidR="00CA0194" w:rsidRDefault="00CA0194">
                            <w:r>
                              <w:t>Inspectie achterzijde: geen afwijkingen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B4680" id="_x0000_t202" coordsize="21600,21600" o:spt="202" path="m,l,21600r21600,l21600,xe">
                <v:stroke joinstyle="miter"/>
                <v:path gradientshapeok="t" o:connecttype="rect"/>
              </v:shapetype>
              <v:shape id="Tekstvak 2" o:spid="_x0000_s1026" type="#_x0000_t202" style="position:absolute;margin-left:93pt;margin-top:0;width:240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1E5AE0E6" w14:textId="1D0BF3DC" w:rsidR="000125EB" w:rsidRDefault="004464A7" w:rsidP="000125EB">
                      <w:pPr>
                        <w:spacing w:after="0"/>
                      </w:pPr>
                      <w:r>
                        <w:t xml:space="preserve">Vrij. </w:t>
                      </w:r>
                    </w:p>
                    <w:p w14:paraId="343C326B" w14:textId="31B58935" w:rsidR="00CA0194" w:rsidRDefault="00CA0194" w:rsidP="000125EB">
                      <w:pPr>
                        <w:spacing w:after="0"/>
                      </w:pPr>
                      <w:r>
                        <w:t xml:space="preserve">Geen evidente drukpijn CWK. </w:t>
                      </w:r>
                    </w:p>
                    <w:p w14:paraId="35135404" w14:textId="77777777" w:rsidR="00307B18" w:rsidRDefault="00307B18" w:rsidP="000125EB">
                      <w:pPr>
                        <w:spacing w:after="0"/>
                      </w:pPr>
                    </w:p>
                    <w:p w14:paraId="397B6EA8" w14:textId="160B7628" w:rsidR="00CA0194" w:rsidRDefault="00CA0194" w:rsidP="000125EB">
                      <w:pPr>
                        <w:spacing w:after="0"/>
                      </w:pPr>
                      <w:r w:rsidRPr="00CA0194">
                        <w:t xml:space="preserve">AH 35/min, </w:t>
                      </w:r>
                      <w:proofErr w:type="spellStart"/>
                      <w:r w:rsidRPr="00CA0194">
                        <w:t>sat</w:t>
                      </w:r>
                      <w:proofErr w:type="spellEnd"/>
                      <w:r w:rsidRPr="00CA0194">
                        <w:t xml:space="preserve"> 83% met N</w:t>
                      </w:r>
                      <w:r>
                        <w:t>RM</w:t>
                      </w:r>
                    </w:p>
                    <w:p w14:paraId="05A3B6F0" w14:textId="7FF22AA7" w:rsidR="00CA0194" w:rsidRDefault="00CA0194" w:rsidP="000125EB">
                      <w:pPr>
                        <w:spacing w:after="0"/>
                      </w:pPr>
                      <w:r>
                        <w:t xml:space="preserve">Rechts normaal inkomend ademgeruis. Links verminderd ademgeruis. </w:t>
                      </w:r>
                    </w:p>
                    <w:p w14:paraId="30CDE759" w14:textId="634C8D35" w:rsidR="00CA0194" w:rsidRDefault="00CA0194" w:rsidP="000125EB">
                      <w:pPr>
                        <w:spacing w:after="0"/>
                      </w:pPr>
                      <w:r>
                        <w:t xml:space="preserve">Drukpijnlijke thorax links. Links lokaal over onderste ribben </w:t>
                      </w:r>
                      <w:proofErr w:type="spellStart"/>
                      <w:r>
                        <w:t>crepiteren</w:t>
                      </w:r>
                      <w:proofErr w:type="spellEnd"/>
                      <w:r>
                        <w:t xml:space="preserve"> palpabel. </w:t>
                      </w:r>
                    </w:p>
                    <w:p w14:paraId="3AB0E7D1" w14:textId="3BCCC874" w:rsidR="00CA0194" w:rsidRPr="00CA0194" w:rsidRDefault="00CA0194" w:rsidP="000125EB">
                      <w:pPr>
                        <w:spacing w:after="0"/>
                      </w:pPr>
                      <w:r>
                        <w:t>Drain: nauwelijks productie</w:t>
                      </w:r>
                    </w:p>
                    <w:p w14:paraId="7C4CDFA2" w14:textId="77777777" w:rsidR="00307B18" w:rsidRPr="00373060" w:rsidRDefault="00307B18" w:rsidP="000125EB">
                      <w:pPr>
                        <w:spacing w:after="0"/>
                      </w:pPr>
                    </w:p>
                    <w:p w14:paraId="6618B8FF" w14:textId="2E70D1B7" w:rsidR="000125EB" w:rsidRDefault="00307B18" w:rsidP="000125EB">
                      <w:pPr>
                        <w:spacing w:after="0"/>
                        <w:rPr>
                          <w:lang w:val="en-US"/>
                        </w:rPr>
                      </w:pPr>
                      <w:r w:rsidRPr="00CA0194">
                        <w:rPr>
                          <w:lang w:val="en-US"/>
                        </w:rPr>
                        <w:t xml:space="preserve">HF </w:t>
                      </w:r>
                      <w:r w:rsidR="00CA0194" w:rsidRPr="00CA0194">
                        <w:rPr>
                          <w:lang w:val="en-US"/>
                        </w:rPr>
                        <w:t xml:space="preserve">115/min </w:t>
                      </w:r>
                      <w:proofErr w:type="spellStart"/>
                      <w:r w:rsidR="00CA0194" w:rsidRPr="00CA0194">
                        <w:rPr>
                          <w:lang w:val="en-US"/>
                        </w:rPr>
                        <w:t>regulair</w:t>
                      </w:r>
                      <w:proofErr w:type="spellEnd"/>
                      <w:r w:rsidR="00CA0194" w:rsidRPr="00CA0194">
                        <w:rPr>
                          <w:lang w:val="en-US"/>
                        </w:rPr>
                        <w:t>, RR 95/58 m</w:t>
                      </w:r>
                      <w:r w:rsidR="00CA0194">
                        <w:rPr>
                          <w:lang w:val="en-US"/>
                        </w:rPr>
                        <w:t>mHg, CR 3 sec</w:t>
                      </w:r>
                    </w:p>
                    <w:p w14:paraId="5902C806" w14:textId="28C4C06F" w:rsidR="00CA0194" w:rsidRDefault="00CA0194" w:rsidP="000125EB">
                      <w:pPr>
                        <w:spacing w:after="0"/>
                        <w:rPr>
                          <w:lang w:val="en-US"/>
                        </w:rPr>
                      </w:pPr>
                      <w:r>
                        <w:rPr>
                          <w:lang w:val="en-US"/>
                        </w:rPr>
                        <w:t xml:space="preserve">Abd: </w:t>
                      </w:r>
                      <w:proofErr w:type="spellStart"/>
                      <w:r>
                        <w:rPr>
                          <w:lang w:val="en-US"/>
                        </w:rPr>
                        <w:t>gb</w:t>
                      </w:r>
                      <w:proofErr w:type="spellEnd"/>
                    </w:p>
                    <w:p w14:paraId="5458A362" w14:textId="4C398CD5" w:rsidR="00CA0194" w:rsidRDefault="00CA0194" w:rsidP="000125EB">
                      <w:pPr>
                        <w:spacing w:after="0"/>
                      </w:pPr>
                      <w:r w:rsidRPr="00CA0194">
                        <w:t xml:space="preserve">Bekken + </w:t>
                      </w:r>
                      <w:proofErr w:type="spellStart"/>
                      <w:r w:rsidRPr="00CA0194">
                        <w:t>femura</w:t>
                      </w:r>
                      <w:proofErr w:type="spellEnd"/>
                      <w:r w:rsidRPr="00CA0194">
                        <w:t xml:space="preserve">: </w:t>
                      </w:r>
                      <w:proofErr w:type="spellStart"/>
                      <w:r w:rsidRPr="00CA0194">
                        <w:t>g</w:t>
                      </w:r>
                      <w:r>
                        <w:t>b</w:t>
                      </w:r>
                      <w:proofErr w:type="spellEnd"/>
                    </w:p>
                    <w:p w14:paraId="67220A09" w14:textId="1F0F3D8E" w:rsidR="00CA0194" w:rsidRPr="00CA0194" w:rsidRDefault="00CA0194" w:rsidP="000125EB">
                      <w:pPr>
                        <w:spacing w:after="0"/>
                      </w:pPr>
                      <w:r>
                        <w:t xml:space="preserve">Back </w:t>
                      </w:r>
                      <w:proofErr w:type="spellStart"/>
                      <w:r>
                        <w:t>sweep</w:t>
                      </w:r>
                      <w:proofErr w:type="spellEnd"/>
                      <w:r>
                        <w:t xml:space="preserve">/omgeving: </w:t>
                      </w:r>
                      <w:proofErr w:type="spellStart"/>
                      <w:r>
                        <w:t>gb</w:t>
                      </w:r>
                      <w:proofErr w:type="spellEnd"/>
                    </w:p>
                    <w:p w14:paraId="0CDC08FC" w14:textId="77777777" w:rsidR="00307B18" w:rsidRDefault="00307B18" w:rsidP="000125EB">
                      <w:pPr>
                        <w:spacing w:after="0"/>
                      </w:pPr>
                    </w:p>
                    <w:p w14:paraId="07B5D038" w14:textId="35BBDF37" w:rsidR="00307B18" w:rsidRDefault="00CA0194" w:rsidP="00307B18">
                      <w:pPr>
                        <w:spacing w:after="0"/>
                      </w:pPr>
                      <w:r>
                        <w:t>E4M6V5. PEARLL. Geen lateralisatie</w:t>
                      </w:r>
                    </w:p>
                    <w:p w14:paraId="55C41A39" w14:textId="77777777" w:rsidR="00CA0194" w:rsidRDefault="00CA0194" w:rsidP="00307B18">
                      <w:pPr>
                        <w:spacing w:after="0"/>
                      </w:pPr>
                    </w:p>
                    <w:p w14:paraId="23A18242" w14:textId="77777777" w:rsidR="00CA0194" w:rsidRDefault="00CA0194" w:rsidP="00307B18">
                      <w:pPr>
                        <w:spacing w:after="0"/>
                      </w:pPr>
                    </w:p>
                    <w:p w14:paraId="022CD951" w14:textId="77777777" w:rsidR="00CA0194" w:rsidRPr="00307B18" w:rsidRDefault="00CA0194" w:rsidP="00307B18">
                      <w:pPr>
                        <w:spacing w:after="0"/>
                      </w:pPr>
                    </w:p>
                    <w:p w14:paraId="122296CE" w14:textId="77777777" w:rsidR="000125EB" w:rsidRPr="00307B18" w:rsidRDefault="000125EB" w:rsidP="000125EB">
                      <w:pPr>
                        <w:spacing w:after="0"/>
                      </w:pPr>
                    </w:p>
                    <w:p w14:paraId="1E62FE38" w14:textId="3B8788C1" w:rsidR="000125EB" w:rsidRDefault="00CA0194">
                      <w:r>
                        <w:t xml:space="preserve">Temp 35.0. </w:t>
                      </w:r>
                    </w:p>
                    <w:p w14:paraId="723CB200" w14:textId="0A904F8F" w:rsidR="00CA0194" w:rsidRDefault="00CA0194">
                      <w:r>
                        <w:t>Inspectie achterzijde: geen afwijkingen</w:t>
                      </w:r>
                    </w:p>
                  </w:txbxContent>
                </v:textbox>
                <w10:wrap type="square"/>
              </v:shape>
            </w:pict>
          </mc:Fallback>
        </mc:AlternateContent>
      </w:r>
      <w:r w:rsidR="00BD503F">
        <w:rPr>
          <w:noProof/>
        </w:rPr>
        <mc:AlternateContent>
          <mc:Choice Requires="wps">
            <w:drawing>
              <wp:anchor distT="45720" distB="45720" distL="114300" distR="114300" simplePos="0" relativeHeight="251664384" behindDoc="0" locked="0" layoutInCell="1" allowOverlap="1" wp14:anchorId="0A2514D4" wp14:editId="0AAF4E1F">
                <wp:simplePos x="0" y="0"/>
                <wp:positionH relativeFrom="column">
                  <wp:posOffset>4281805</wp:posOffset>
                </wp:positionH>
                <wp:positionV relativeFrom="paragraph">
                  <wp:posOffset>0</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4B67D3B0" w14:textId="77777777" w:rsidR="00CA0194" w:rsidRDefault="00CA0194" w:rsidP="000125EB">
                            <w:pPr>
                              <w:spacing w:after="0"/>
                              <w:rPr>
                                <w:lang w:val="en-US"/>
                              </w:rPr>
                            </w:pPr>
                          </w:p>
                          <w:p w14:paraId="28FB4436" w14:textId="01203397" w:rsidR="000125EB" w:rsidRDefault="00CA0194" w:rsidP="000125EB">
                            <w:pPr>
                              <w:spacing w:after="0"/>
                              <w:rPr>
                                <w:lang w:val="en-US"/>
                              </w:rPr>
                            </w:pPr>
                            <w:r w:rsidRPr="00CA0194">
                              <w:rPr>
                                <w:lang w:val="en-US"/>
                              </w:rPr>
                              <w:t>Head blocks/</w:t>
                            </w:r>
                            <w:proofErr w:type="spellStart"/>
                            <w:r w:rsidRPr="00CA0194">
                              <w:rPr>
                                <w:lang w:val="en-US"/>
                              </w:rPr>
                              <w:t>immobilisatie</w:t>
                            </w:r>
                            <w:proofErr w:type="spellEnd"/>
                            <w:r w:rsidRPr="00CA0194">
                              <w:rPr>
                                <w:lang w:val="en-US"/>
                              </w:rPr>
                              <w:t xml:space="preserve"> CWK </w:t>
                            </w:r>
                          </w:p>
                          <w:p w14:paraId="62D2E958" w14:textId="3A837CE8" w:rsidR="00CA0194" w:rsidRPr="00CA0194" w:rsidRDefault="00CA0194" w:rsidP="000125EB">
                            <w:pPr>
                              <w:spacing w:after="0"/>
                              <w:rPr>
                                <w:lang w:val="en-US"/>
                              </w:rPr>
                            </w:pPr>
                          </w:p>
                          <w:p w14:paraId="1BC008E8" w14:textId="77777777" w:rsidR="007C5B33" w:rsidRPr="00CA0194" w:rsidRDefault="007C5B33" w:rsidP="000125EB">
                            <w:pPr>
                              <w:spacing w:after="0"/>
                              <w:rPr>
                                <w:lang w:val="en-US"/>
                              </w:rPr>
                            </w:pPr>
                          </w:p>
                          <w:p w14:paraId="7435F657" w14:textId="6B052BFA" w:rsidR="00307B18" w:rsidRDefault="00CA0194" w:rsidP="000125EB">
                            <w:pPr>
                              <w:spacing w:after="0"/>
                              <w:rPr>
                                <w:lang w:val="en-US"/>
                              </w:rPr>
                            </w:pPr>
                            <w:r>
                              <w:rPr>
                                <w:lang w:val="en-US"/>
                              </w:rPr>
                              <w:t>NRM 15L</w:t>
                            </w:r>
                          </w:p>
                          <w:p w14:paraId="6359DE46" w14:textId="5D9B5713" w:rsidR="00CA0194" w:rsidRDefault="00CA0194" w:rsidP="000125EB">
                            <w:pPr>
                              <w:spacing w:after="0"/>
                              <w:rPr>
                                <w:lang w:val="en-US"/>
                              </w:rPr>
                            </w:pPr>
                            <w:r>
                              <w:rPr>
                                <w:lang w:val="en-US"/>
                              </w:rPr>
                              <w:t>X-thorax</w:t>
                            </w:r>
                          </w:p>
                          <w:p w14:paraId="5CFF523C" w14:textId="120A5BAC" w:rsidR="00CA0194" w:rsidRPr="00CA0194" w:rsidRDefault="00CA0194" w:rsidP="00CA0194">
                            <w:pPr>
                              <w:spacing w:after="0"/>
                            </w:pPr>
                            <w:r w:rsidRPr="00CA0194">
                              <w:t>Thoraxdrain controleren/herplaatsen</w:t>
                            </w:r>
                          </w:p>
                          <w:p w14:paraId="6CB1A773" w14:textId="77777777" w:rsidR="00307B18" w:rsidRDefault="00307B18" w:rsidP="000125EB">
                            <w:pPr>
                              <w:spacing w:after="0"/>
                            </w:pPr>
                          </w:p>
                          <w:p w14:paraId="16828EB9" w14:textId="77777777" w:rsidR="00CA0194" w:rsidRPr="00CA0194" w:rsidRDefault="00CA0194" w:rsidP="000125EB">
                            <w:pPr>
                              <w:spacing w:after="0"/>
                            </w:pPr>
                          </w:p>
                          <w:p w14:paraId="06D189BC" w14:textId="065073D4" w:rsidR="00307B18" w:rsidRDefault="00CA0194" w:rsidP="000125EB">
                            <w:pPr>
                              <w:spacing w:after="0"/>
                            </w:pPr>
                            <w:r w:rsidRPr="00CA0194">
                              <w:t>Indie</w:t>
                            </w:r>
                            <w:r>
                              <w:t xml:space="preserve">n nog niet = opschalen. </w:t>
                            </w:r>
                          </w:p>
                          <w:p w14:paraId="3D9E1A20" w14:textId="39370B6F" w:rsidR="00CA0194" w:rsidRDefault="00CA0194" w:rsidP="000125EB">
                            <w:pPr>
                              <w:spacing w:after="0"/>
                            </w:pPr>
                            <w:r>
                              <w:t xml:space="preserve">Massaal bloedtransfusie protocol </w:t>
                            </w:r>
                          </w:p>
                          <w:p w14:paraId="58C736FC" w14:textId="24A7FD48" w:rsidR="00CA0194" w:rsidRPr="00CA0194" w:rsidRDefault="00CA0194" w:rsidP="000125EB">
                            <w:pPr>
                              <w:spacing w:after="0"/>
                            </w:pPr>
                            <w:r w:rsidRPr="00CA0194">
                              <w:t>Echo FAST, X-bekken</w:t>
                            </w:r>
                          </w:p>
                          <w:p w14:paraId="22B998B9" w14:textId="4B0A5A96" w:rsidR="00CA0194" w:rsidRPr="00CA0194" w:rsidRDefault="00CA0194" w:rsidP="000125EB">
                            <w:pPr>
                              <w:spacing w:after="0"/>
                              <w:rPr>
                                <w:lang w:val="en-US"/>
                              </w:rPr>
                            </w:pPr>
                            <w:r w:rsidRPr="00CA0194">
                              <w:rPr>
                                <w:lang w:val="en-US"/>
                              </w:rPr>
                              <w:t>ECG, ABG</w:t>
                            </w:r>
                          </w:p>
                          <w:p w14:paraId="4F4E0003" w14:textId="77777777" w:rsidR="00307B18" w:rsidRPr="00CA0194" w:rsidRDefault="00307B18" w:rsidP="000125EB">
                            <w:pPr>
                              <w:spacing w:after="0"/>
                              <w:rPr>
                                <w:lang w:val="en-US"/>
                              </w:rPr>
                            </w:pPr>
                          </w:p>
                          <w:p w14:paraId="44B8BF0B" w14:textId="77777777" w:rsidR="00307B18" w:rsidRPr="00CA0194" w:rsidRDefault="00307B18" w:rsidP="000125EB">
                            <w:pPr>
                              <w:spacing w:after="0"/>
                              <w:rPr>
                                <w:lang w:val="en-US"/>
                              </w:rPr>
                            </w:pPr>
                          </w:p>
                          <w:p w14:paraId="465F7175" w14:textId="77777777" w:rsidR="00373060" w:rsidRPr="00CA0194" w:rsidRDefault="00373060" w:rsidP="000125EB">
                            <w:pPr>
                              <w:spacing w:after="0"/>
                              <w:rPr>
                                <w:lang w:val="en-US"/>
                              </w:rPr>
                            </w:pPr>
                          </w:p>
                          <w:p w14:paraId="1CC6F39A" w14:textId="1250BB2F" w:rsidR="009C200C" w:rsidRPr="00CA0194" w:rsidRDefault="009C200C" w:rsidP="000125EB">
                            <w:pPr>
                              <w:rPr>
                                <w:lang w:val="en-US"/>
                              </w:rPr>
                            </w:pPr>
                          </w:p>
                          <w:p w14:paraId="0FDA81B2" w14:textId="77777777" w:rsidR="00373060" w:rsidRPr="00CA0194" w:rsidRDefault="00373060" w:rsidP="000125EB">
                            <w:pPr>
                              <w:rPr>
                                <w:lang w:val="en-US"/>
                              </w:rPr>
                            </w:pPr>
                          </w:p>
                          <w:p w14:paraId="346E14A3" w14:textId="19D313BA" w:rsidR="00307B18" w:rsidRDefault="00CA0194" w:rsidP="00307B18">
                            <w:pPr>
                              <w:pStyle w:val="Geenafstand"/>
                            </w:pPr>
                            <w:r>
                              <w:t>Warme deken</w:t>
                            </w:r>
                          </w:p>
                          <w:p w14:paraId="468A399A" w14:textId="58831A77" w:rsidR="00CA0194" w:rsidRDefault="00CA0194" w:rsidP="00307B18">
                            <w:pPr>
                              <w:pStyle w:val="Geenafstand"/>
                            </w:pPr>
                            <w:r>
                              <w:t>Overige diagnostiek: CT-CWK + Cerebrum + CT thorax + CT abdomen</w:t>
                            </w:r>
                          </w:p>
                          <w:p w14:paraId="32228348" w14:textId="34B49B82" w:rsidR="00CA0194" w:rsidRDefault="00CA0194" w:rsidP="00307B18">
                            <w:pPr>
                              <w:pStyle w:val="Geenafstand"/>
                            </w:pPr>
                            <w:r>
                              <w:t>Pijnstilling</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14D4" id="_x0000_s1027" type="#_x0000_t202" style="position:absolute;margin-left:337.15pt;margin-top:0;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CGHEQIAAP4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4B67D3B0" w14:textId="77777777" w:rsidR="00CA0194" w:rsidRDefault="00CA0194" w:rsidP="000125EB">
                      <w:pPr>
                        <w:spacing w:after="0"/>
                        <w:rPr>
                          <w:lang w:val="en-US"/>
                        </w:rPr>
                      </w:pPr>
                    </w:p>
                    <w:p w14:paraId="28FB4436" w14:textId="01203397" w:rsidR="000125EB" w:rsidRDefault="00CA0194" w:rsidP="000125EB">
                      <w:pPr>
                        <w:spacing w:after="0"/>
                        <w:rPr>
                          <w:lang w:val="en-US"/>
                        </w:rPr>
                      </w:pPr>
                      <w:r w:rsidRPr="00CA0194">
                        <w:rPr>
                          <w:lang w:val="en-US"/>
                        </w:rPr>
                        <w:t>Head blocks/</w:t>
                      </w:r>
                      <w:proofErr w:type="spellStart"/>
                      <w:r w:rsidRPr="00CA0194">
                        <w:rPr>
                          <w:lang w:val="en-US"/>
                        </w:rPr>
                        <w:t>immobilisatie</w:t>
                      </w:r>
                      <w:proofErr w:type="spellEnd"/>
                      <w:r w:rsidRPr="00CA0194">
                        <w:rPr>
                          <w:lang w:val="en-US"/>
                        </w:rPr>
                        <w:t xml:space="preserve"> CWK </w:t>
                      </w:r>
                    </w:p>
                    <w:p w14:paraId="62D2E958" w14:textId="3A837CE8" w:rsidR="00CA0194" w:rsidRPr="00CA0194" w:rsidRDefault="00CA0194" w:rsidP="000125EB">
                      <w:pPr>
                        <w:spacing w:after="0"/>
                        <w:rPr>
                          <w:lang w:val="en-US"/>
                        </w:rPr>
                      </w:pPr>
                    </w:p>
                    <w:p w14:paraId="1BC008E8" w14:textId="77777777" w:rsidR="007C5B33" w:rsidRPr="00CA0194" w:rsidRDefault="007C5B33" w:rsidP="000125EB">
                      <w:pPr>
                        <w:spacing w:after="0"/>
                        <w:rPr>
                          <w:lang w:val="en-US"/>
                        </w:rPr>
                      </w:pPr>
                    </w:p>
                    <w:p w14:paraId="7435F657" w14:textId="6B052BFA" w:rsidR="00307B18" w:rsidRDefault="00CA0194" w:rsidP="000125EB">
                      <w:pPr>
                        <w:spacing w:after="0"/>
                        <w:rPr>
                          <w:lang w:val="en-US"/>
                        </w:rPr>
                      </w:pPr>
                      <w:r>
                        <w:rPr>
                          <w:lang w:val="en-US"/>
                        </w:rPr>
                        <w:t>NRM 15L</w:t>
                      </w:r>
                    </w:p>
                    <w:p w14:paraId="6359DE46" w14:textId="5D9B5713" w:rsidR="00CA0194" w:rsidRDefault="00CA0194" w:rsidP="000125EB">
                      <w:pPr>
                        <w:spacing w:after="0"/>
                        <w:rPr>
                          <w:lang w:val="en-US"/>
                        </w:rPr>
                      </w:pPr>
                      <w:r>
                        <w:rPr>
                          <w:lang w:val="en-US"/>
                        </w:rPr>
                        <w:t>X-thorax</w:t>
                      </w:r>
                    </w:p>
                    <w:p w14:paraId="5CFF523C" w14:textId="120A5BAC" w:rsidR="00CA0194" w:rsidRPr="00CA0194" w:rsidRDefault="00CA0194" w:rsidP="00CA0194">
                      <w:pPr>
                        <w:spacing w:after="0"/>
                      </w:pPr>
                      <w:r w:rsidRPr="00CA0194">
                        <w:t>Thoraxdrain controleren/herplaatsen</w:t>
                      </w:r>
                    </w:p>
                    <w:p w14:paraId="6CB1A773" w14:textId="77777777" w:rsidR="00307B18" w:rsidRDefault="00307B18" w:rsidP="000125EB">
                      <w:pPr>
                        <w:spacing w:after="0"/>
                      </w:pPr>
                    </w:p>
                    <w:p w14:paraId="16828EB9" w14:textId="77777777" w:rsidR="00CA0194" w:rsidRPr="00CA0194" w:rsidRDefault="00CA0194" w:rsidP="000125EB">
                      <w:pPr>
                        <w:spacing w:after="0"/>
                      </w:pPr>
                    </w:p>
                    <w:p w14:paraId="06D189BC" w14:textId="065073D4" w:rsidR="00307B18" w:rsidRDefault="00CA0194" w:rsidP="000125EB">
                      <w:pPr>
                        <w:spacing w:after="0"/>
                      </w:pPr>
                      <w:r w:rsidRPr="00CA0194">
                        <w:t>Indie</w:t>
                      </w:r>
                      <w:r>
                        <w:t xml:space="preserve">n nog niet = opschalen. </w:t>
                      </w:r>
                    </w:p>
                    <w:p w14:paraId="3D9E1A20" w14:textId="39370B6F" w:rsidR="00CA0194" w:rsidRDefault="00CA0194" w:rsidP="000125EB">
                      <w:pPr>
                        <w:spacing w:after="0"/>
                      </w:pPr>
                      <w:r>
                        <w:t xml:space="preserve">Massaal bloedtransfusie protocol </w:t>
                      </w:r>
                    </w:p>
                    <w:p w14:paraId="58C736FC" w14:textId="24A7FD48" w:rsidR="00CA0194" w:rsidRPr="00CA0194" w:rsidRDefault="00CA0194" w:rsidP="000125EB">
                      <w:pPr>
                        <w:spacing w:after="0"/>
                      </w:pPr>
                      <w:r w:rsidRPr="00CA0194">
                        <w:t>Echo FAST, X-bekken</w:t>
                      </w:r>
                    </w:p>
                    <w:p w14:paraId="22B998B9" w14:textId="4B0A5A96" w:rsidR="00CA0194" w:rsidRPr="00CA0194" w:rsidRDefault="00CA0194" w:rsidP="000125EB">
                      <w:pPr>
                        <w:spacing w:after="0"/>
                        <w:rPr>
                          <w:lang w:val="en-US"/>
                        </w:rPr>
                      </w:pPr>
                      <w:r w:rsidRPr="00CA0194">
                        <w:rPr>
                          <w:lang w:val="en-US"/>
                        </w:rPr>
                        <w:t>ECG, ABG</w:t>
                      </w:r>
                    </w:p>
                    <w:p w14:paraId="4F4E0003" w14:textId="77777777" w:rsidR="00307B18" w:rsidRPr="00CA0194" w:rsidRDefault="00307B18" w:rsidP="000125EB">
                      <w:pPr>
                        <w:spacing w:after="0"/>
                        <w:rPr>
                          <w:lang w:val="en-US"/>
                        </w:rPr>
                      </w:pPr>
                    </w:p>
                    <w:p w14:paraId="44B8BF0B" w14:textId="77777777" w:rsidR="00307B18" w:rsidRPr="00CA0194" w:rsidRDefault="00307B18" w:rsidP="000125EB">
                      <w:pPr>
                        <w:spacing w:after="0"/>
                        <w:rPr>
                          <w:lang w:val="en-US"/>
                        </w:rPr>
                      </w:pPr>
                    </w:p>
                    <w:p w14:paraId="465F7175" w14:textId="77777777" w:rsidR="00373060" w:rsidRPr="00CA0194" w:rsidRDefault="00373060" w:rsidP="000125EB">
                      <w:pPr>
                        <w:spacing w:after="0"/>
                        <w:rPr>
                          <w:lang w:val="en-US"/>
                        </w:rPr>
                      </w:pPr>
                    </w:p>
                    <w:p w14:paraId="1CC6F39A" w14:textId="1250BB2F" w:rsidR="009C200C" w:rsidRPr="00CA0194" w:rsidRDefault="009C200C" w:rsidP="000125EB">
                      <w:pPr>
                        <w:rPr>
                          <w:lang w:val="en-US"/>
                        </w:rPr>
                      </w:pPr>
                    </w:p>
                    <w:p w14:paraId="0FDA81B2" w14:textId="77777777" w:rsidR="00373060" w:rsidRPr="00CA0194" w:rsidRDefault="00373060" w:rsidP="000125EB">
                      <w:pPr>
                        <w:rPr>
                          <w:lang w:val="en-US"/>
                        </w:rPr>
                      </w:pPr>
                    </w:p>
                    <w:p w14:paraId="346E14A3" w14:textId="19D313BA" w:rsidR="00307B18" w:rsidRDefault="00CA0194" w:rsidP="00307B18">
                      <w:pPr>
                        <w:pStyle w:val="Geenafstand"/>
                      </w:pPr>
                      <w:r>
                        <w:t>Warme deken</w:t>
                      </w:r>
                    </w:p>
                    <w:p w14:paraId="468A399A" w14:textId="58831A77" w:rsidR="00CA0194" w:rsidRDefault="00CA0194" w:rsidP="00307B18">
                      <w:pPr>
                        <w:pStyle w:val="Geenafstand"/>
                      </w:pPr>
                      <w:r>
                        <w:t>Overige diagnostiek: CT-CWK + Cerebrum + CT thorax + CT abdomen</w:t>
                      </w:r>
                    </w:p>
                    <w:p w14:paraId="32228348" w14:textId="34B49B82" w:rsidR="00CA0194" w:rsidRDefault="00CA0194" w:rsidP="00307B18">
                      <w:pPr>
                        <w:pStyle w:val="Geenafstand"/>
                      </w:pPr>
                      <w:r>
                        <w:t>Pijnstilling</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7CC875B4" w:rsidR="00373060" w:rsidRDefault="00373060" w:rsidP="009C200C">
                      <w:pPr>
                        <w:pStyle w:val="Geenafstand"/>
                      </w:pPr>
                    </w:p>
                  </w:txbxContent>
                </v:textbox>
                <w10:wrap type="square"/>
              </v:shape>
            </w:pict>
          </mc:Fallback>
        </mc:AlternateContent>
      </w:r>
      <w:r w:rsidR="000125EB">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48B51D0" w:rsidR="00D71BB4" w:rsidRDefault="00D71BB4" w:rsidP="00271409">
      <w:pPr>
        <w:spacing w:after="0"/>
      </w:pPr>
    </w:p>
    <w:p w14:paraId="313969A5" w14:textId="4FE94CBE" w:rsidR="000125EB" w:rsidRDefault="000125EB"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7F411120">
                <wp:simplePos x="0" y="0"/>
                <wp:positionH relativeFrom="column">
                  <wp:posOffset>-238125</wp:posOffset>
                </wp:positionH>
                <wp:positionV relativeFrom="paragraph">
                  <wp:posOffset>664210</wp:posOffset>
                </wp:positionV>
                <wp:extent cx="5791200" cy="1402080"/>
                <wp:effectExtent l="0" t="0" r="0" b="7620"/>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02080"/>
                        </a:xfrm>
                        <a:prstGeom prst="rect">
                          <a:avLst/>
                        </a:prstGeom>
                        <a:solidFill>
                          <a:srgbClr val="FFFFFF"/>
                        </a:solidFill>
                        <a:ln w="9525">
                          <a:noFill/>
                          <a:miter lim="800000"/>
                          <a:headEnd/>
                          <a:tailEnd/>
                        </a:ln>
                      </wps:spPr>
                      <wps:txbx>
                        <w:txbxContent>
                          <w:p w14:paraId="1AE5D2D7" w14:textId="55EF74C2" w:rsidR="00307B18" w:rsidRPr="00CA0194" w:rsidRDefault="000125EB" w:rsidP="00CA0194">
                            <w:r w:rsidRPr="000125EB">
                              <w:rPr>
                                <w:i/>
                                <w:iCs/>
                              </w:rPr>
                              <w:t>Anamnese</w:t>
                            </w:r>
                            <w:r w:rsidR="00CA0194">
                              <w:rPr>
                                <w:i/>
                                <w:iCs/>
                              </w:rPr>
                              <w:t xml:space="preserve">: </w:t>
                            </w:r>
                            <w:r w:rsidR="00CA0194">
                              <w:t xml:space="preserve">niet goed mogelijk. Patiënt heeft veel pijn (thorax) en voelt zich zwak. </w:t>
                            </w:r>
                          </w:p>
                          <w:p w14:paraId="4A4F3058" w14:textId="5806F4C9" w:rsidR="004464A7" w:rsidRDefault="00373060" w:rsidP="004464A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18.75pt;margin-top:52.3pt;width:456pt;height:110.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" stroked="f">
                <v:textbox>
                  <w:txbxContent>
                    <w:p w14:paraId="1AE5D2D7" w14:textId="55EF74C2" w:rsidR="00307B18" w:rsidRPr="00CA0194" w:rsidRDefault="000125EB" w:rsidP="00CA0194">
                      <w:r w:rsidRPr="000125EB">
                        <w:rPr>
                          <w:i/>
                          <w:iCs/>
                        </w:rPr>
                        <w:t>Anamnese</w:t>
                      </w:r>
                      <w:r w:rsidR="00CA0194">
                        <w:rPr>
                          <w:i/>
                          <w:iCs/>
                        </w:rPr>
                        <w:t xml:space="preserve">: </w:t>
                      </w:r>
                      <w:r w:rsidR="00CA0194">
                        <w:t xml:space="preserve">niet goed mogelijk. Patiënt heeft veel pijn (thorax) en voelt zich zwak. </w:t>
                      </w:r>
                    </w:p>
                    <w:p w14:paraId="4A4F3058" w14:textId="5806F4C9" w:rsidR="004464A7" w:rsidRDefault="00373060" w:rsidP="004464A7">
                      <w:r>
                        <w:t xml:space="preserve"> </w:t>
                      </w:r>
                    </w:p>
                  </w:txbxContent>
                </v:textbox>
                <w10:wrap type="square"/>
              </v:shape>
            </w:pict>
          </mc:Fallback>
        </mc:AlternateContent>
      </w:r>
      <w:r w:rsidR="00406122">
        <w:br w:type="page"/>
      </w:r>
    </w:p>
    <w:p w14:paraId="67F44817" w14:textId="027C906E" w:rsidR="000125EB" w:rsidRDefault="000125EB" w:rsidP="009C200C">
      <w:pPr>
        <w:pStyle w:val="Kop2"/>
      </w:pPr>
      <w:r>
        <w:lastRenderedPageBreak/>
        <w:t xml:space="preserve">Scenario verloop </w:t>
      </w:r>
    </w:p>
    <w:p w14:paraId="0BC39F25" w14:textId="77777777" w:rsidR="00CA0194" w:rsidRPr="00AB7B09" w:rsidRDefault="00CA0194" w:rsidP="00CA0194">
      <w:pPr>
        <w:rPr>
          <w:u w:val="single"/>
        </w:rPr>
      </w:pPr>
      <w:r>
        <w:rPr>
          <w:u w:val="single"/>
        </w:rPr>
        <w:t>Beloop</w:t>
      </w:r>
    </w:p>
    <w:p w14:paraId="76992925" w14:textId="074B5D76" w:rsidR="00CA0194" w:rsidRPr="00B65D02" w:rsidRDefault="00B65D02" w:rsidP="00AB7B09">
      <w:r>
        <w:t xml:space="preserve">A: Belangrijk is om de CWK te immobiliseren gezien fors afleidend letsel. </w:t>
      </w:r>
    </w:p>
    <w:p w14:paraId="77301C89" w14:textId="31CD622B" w:rsidR="00CA0194" w:rsidRDefault="00B65D02" w:rsidP="00AB7B09">
      <w:r>
        <w:t>B: de drain blijkt niet goed te lopen. Hieruit conclusie trekken bij slechte B dat hoogstwaarschijnlijk deze niet (meer) goed zit. Hierbij eerst herplaatsen drain</w:t>
      </w:r>
    </w:p>
    <w:p w14:paraId="261E45B7" w14:textId="72A897F7" w:rsidR="00B65D02" w:rsidRDefault="00B65D02" w:rsidP="00B65D02">
      <w:pPr>
        <w:pStyle w:val="Lijstalinea"/>
        <w:numPr>
          <w:ilvl w:val="0"/>
          <w:numId w:val="19"/>
        </w:numPr>
      </w:pPr>
      <w:r>
        <w:t>Indien geen drain: O2 blijft matig, evt. zelfs slechter</w:t>
      </w:r>
    </w:p>
    <w:p w14:paraId="0DDB5D44" w14:textId="66609A98" w:rsidR="00B65D02" w:rsidRDefault="00B65D02" w:rsidP="00B65D02">
      <w:pPr>
        <w:pStyle w:val="Lijstalinea"/>
        <w:numPr>
          <w:ilvl w:val="0"/>
          <w:numId w:val="19"/>
        </w:numPr>
      </w:pPr>
      <w:r>
        <w:t>Indien wel drain: direct 1.5L bloed in de pot, daarna blijft langzaam stromen</w:t>
      </w:r>
    </w:p>
    <w:p w14:paraId="5F81DDCB" w14:textId="7BF62776" w:rsidR="00B65D02" w:rsidRDefault="00B65D02" w:rsidP="00B65D02">
      <w:r>
        <w:t xml:space="preserve">C: opschalen indien dit nog niet gedaan is naar een groot sein en massaal bloedtransfusie protocol volgen (met eventueel dus ook het afnemen van een ROTEM en </w:t>
      </w:r>
      <w:proofErr w:type="spellStart"/>
      <w:r>
        <w:t>fluido</w:t>
      </w:r>
      <w:proofErr w:type="spellEnd"/>
      <w:r>
        <w:t xml:space="preserve"> opbouw)</w:t>
      </w:r>
    </w:p>
    <w:p w14:paraId="0ED55E45" w14:textId="0FD7E2BA" w:rsidR="00B65D02" w:rsidRPr="00B65D02" w:rsidRDefault="00B65D02" w:rsidP="00B65D02">
      <w:pPr>
        <w:rPr>
          <w:lang w:val="en-US"/>
        </w:rPr>
      </w:pPr>
      <w:r w:rsidRPr="00B65D02">
        <w:rPr>
          <w:lang w:val="en-US"/>
        </w:rPr>
        <w:t>E: wa</w:t>
      </w:r>
      <w:r>
        <w:rPr>
          <w:lang w:val="en-US"/>
        </w:rPr>
        <w:t xml:space="preserve">rm </w:t>
      </w:r>
      <w:proofErr w:type="spellStart"/>
      <w:r>
        <w:rPr>
          <w:lang w:val="en-US"/>
        </w:rPr>
        <w:t>toedekken</w:t>
      </w:r>
      <w:proofErr w:type="spellEnd"/>
      <w:r>
        <w:rPr>
          <w:lang w:val="en-US"/>
        </w:rPr>
        <w:t xml:space="preserve">, </w:t>
      </w:r>
      <w:proofErr w:type="spellStart"/>
      <w:r>
        <w:rPr>
          <w:lang w:val="en-US"/>
        </w:rPr>
        <w:t>pijnstilling</w:t>
      </w:r>
      <w:proofErr w:type="spellEnd"/>
    </w:p>
    <w:p w14:paraId="2C1C0C41" w14:textId="4A34263A" w:rsidR="00B65D02" w:rsidRDefault="00B65D02" w:rsidP="00B65D02">
      <w:pPr>
        <w:rPr>
          <w:lang w:val="en-US"/>
        </w:rPr>
      </w:pPr>
      <w:r w:rsidRPr="00B65D02">
        <w:rPr>
          <w:lang w:val="en-US"/>
        </w:rPr>
        <w:t xml:space="preserve">Na de primary survey </w:t>
      </w:r>
    </w:p>
    <w:p w14:paraId="3FDDE712" w14:textId="73C55656" w:rsidR="00B65D02" w:rsidRDefault="00A27C3D" w:rsidP="00A27C3D">
      <w:pPr>
        <w:pStyle w:val="Lijstalinea"/>
        <w:numPr>
          <w:ilvl w:val="0"/>
          <w:numId w:val="19"/>
        </w:numPr>
      </w:pPr>
      <w:r w:rsidRPr="00A27C3D">
        <w:t>Optie A: patient stabiliseert (tij</w:t>
      </w:r>
      <w:r>
        <w:t xml:space="preserve">delijk) na transfusie/drainage </w:t>
      </w:r>
      <w:r>
        <w:sym w:font="Wingdings" w:char="F0E0"/>
      </w:r>
      <w:r>
        <w:t xml:space="preserve"> CT scan</w:t>
      </w:r>
      <w:r w:rsidR="00B65D02" w:rsidRPr="00B65D02">
        <w:t xml:space="preserve">: CT CWK + Cerebrum + Thorax + abdomen </w:t>
      </w:r>
    </w:p>
    <w:p w14:paraId="1C9963EE" w14:textId="77B38751" w:rsidR="00A27C3D" w:rsidRDefault="00A27C3D" w:rsidP="00A27C3D">
      <w:pPr>
        <w:pStyle w:val="Lijstalinea"/>
        <w:numPr>
          <w:ilvl w:val="1"/>
          <w:numId w:val="19"/>
        </w:numPr>
      </w:pPr>
      <w:r>
        <w:t xml:space="preserve">Nadien na uitslag </w:t>
      </w:r>
      <w:r>
        <w:sym w:font="Wingdings" w:char="F0E0"/>
      </w:r>
      <w:r>
        <w:t xml:space="preserve"> over naar OK </w:t>
      </w:r>
      <w:proofErr w:type="spellStart"/>
      <w:r>
        <w:t>ivm</w:t>
      </w:r>
      <w:proofErr w:type="spellEnd"/>
      <w:r>
        <w:t xml:space="preserve"> forse hematothorax met hemodynamische instabiliteit die persisteert </w:t>
      </w:r>
    </w:p>
    <w:p w14:paraId="39F9D66C" w14:textId="62399623" w:rsidR="00B65D02" w:rsidRPr="00B65D02" w:rsidRDefault="00A27C3D" w:rsidP="00B65D02">
      <w:pPr>
        <w:pStyle w:val="Lijstalinea"/>
        <w:numPr>
          <w:ilvl w:val="0"/>
          <w:numId w:val="19"/>
        </w:numPr>
      </w:pPr>
      <w:r>
        <w:t xml:space="preserve">Optie B: patiënt blijft instabiel. Overwegen om CT over te slaan en direct door naar de OK te gaan.  </w:t>
      </w:r>
    </w:p>
    <w:p w14:paraId="250726C7" w14:textId="6CCC5D9C" w:rsidR="00AB7B09" w:rsidRDefault="00AB7B09" w:rsidP="00AB7B09">
      <w:pPr>
        <w:rPr>
          <w:u w:val="single"/>
        </w:rPr>
      </w:pPr>
      <w:r>
        <w:rPr>
          <w:u w:val="single"/>
        </w:rPr>
        <w:t>Aanvullend onderzoek</w:t>
      </w:r>
    </w:p>
    <w:p w14:paraId="0C8776D5" w14:textId="3B23E046" w:rsidR="00CA0194" w:rsidRPr="00CA0194" w:rsidRDefault="00CA0194" w:rsidP="00CA0194">
      <w:pPr>
        <w:spacing w:after="0"/>
      </w:pPr>
      <w:r w:rsidRPr="00CA0194">
        <w:t xml:space="preserve">ABG: </w:t>
      </w:r>
      <w:r w:rsidR="00A27C3D">
        <w:rPr>
          <w:b/>
          <w:bCs/>
        </w:rPr>
        <w:t>ernstige metabole acidose met verhoogd lactaat</w:t>
      </w:r>
      <w:r w:rsidRPr="00CA0194">
        <w:t>, norm</w:t>
      </w:r>
      <w:r w:rsidR="00B65D02">
        <w:t>aal</w:t>
      </w:r>
      <w:r w:rsidRPr="00CA0194">
        <w:t xml:space="preserve"> </w:t>
      </w:r>
      <w:proofErr w:type="spellStart"/>
      <w:r w:rsidRPr="00CA0194">
        <w:t>hb</w:t>
      </w:r>
      <w:proofErr w:type="spellEnd"/>
      <w:r w:rsidRPr="00CA0194">
        <w:t xml:space="preserve"> </w:t>
      </w:r>
    </w:p>
    <w:p w14:paraId="43E679C8" w14:textId="77777777" w:rsidR="00CA0194" w:rsidRPr="00CA0194" w:rsidRDefault="00CA0194" w:rsidP="00CA0194">
      <w:pPr>
        <w:spacing w:after="0"/>
      </w:pPr>
      <w:r w:rsidRPr="00CA0194">
        <w:t xml:space="preserve">ECG: </w:t>
      </w:r>
      <w:r w:rsidRPr="00CA0194">
        <w:rPr>
          <w:b/>
          <w:bCs/>
        </w:rPr>
        <w:t>Sinustachycardie</w:t>
      </w:r>
      <w:r w:rsidRPr="00CA0194">
        <w:t>, normale geleidingstijden, geen ST-segment deviaties</w:t>
      </w:r>
    </w:p>
    <w:p w14:paraId="15184E4F" w14:textId="1140F13D" w:rsidR="00CA0194" w:rsidRPr="00CA0194" w:rsidRDefault="00CA0194" w:rsidP="00CA0194">
      <w:pPr>
        <w:spacing w:after="0"/>
      </w:pPr>
      <w:r w:rsidRPr="00CA0194">
        <w:t xml:space="preserve">X-thorax: </w:t>
      </w:r>
      <w:r w:rsidRPr="00CA0194">
        <w:rPr>
          <w:b/>
          <w:bCs/>
        </w:rPr>
        <w:t xml:space="preserve">gehele linker </w:t>
      </w:r>
      <w:proofErr w:type="spellStart"/>
      <w:r w:rsidRPr="00CA0194">
        <w:rPr>
          <w:b/>
          <w:bCs/>
        </w:rPr>
        <w:t>hemi</w:t>
      </w:r>
      <w:proofErr w:type="spellEnd"/>
      <w:r w:rsidRPr="00CA0194">
        <w:rPr>
          <w:b/>
          <w:bCs/>
        </w:rPr>
        <w:t>-</w:t>
      </w:r>
      <w:r w:rsidRPr="00CA0194">
        <w:rPr>
          <w:b/>
          <w:bCs/>
        </w:rPr>
        <w:t>thorax gesluierd, met mediastinale verschuiving naar rechts en daarnaast multipele ribfracturen.</w:t>
      </w:r>
      <w:r w:rsidRPr="00CA0194">
        <w:t xml:space="preserve"> </w:t>
      </w:r>
    </w:p>
    <w:p w14:paraId="6080EB90" w14:textId="77777777" w:rsidR="00CA0194" w:rsidRPr="00CA0194" w:rsidRDefault="00CA0194" w:rsidP="00CA0194">
      <w:pPr>
        <w:spacing w:after="0"/>
      </w:pPr>
      <w:r w:rsidRPr="00CA0194">
        <w:t>X-bekken: geen fracturen</w:t>
      </w:r>
    </w:p>
    <w:p w14:paraId="4CD9DC5D" w14:textId="77777777" w:rsidR="00CA0194" w:rsidRPr="00CA0194" w:rsidRDefault="00CA0194" w:rsidP="00CA0194">
      <w:pPr>
        <w:spacing w:after="0"/>
      </w:pPr>
      <w:r w:rsidRPr="00CA0194">
        <w:t xml:space="preserve">CT: </w:t>
      </w:r>
    </w:p>
    <w:p w14:paraId="5CE7A896" w14:textId="77777777" w:rsidR="00CA0194" w:rsidRPr="00CA0194" w:rsidRDefault="00CA0194" w:rsidP="00CA0194">
      <w:pPr>
        <w:numPr>
          <w:ilvl w:val="0"/>
          <w:numId w:val="21"/>
        </w:numPr>
        <w:spacing w:after="0"/>
      </w:pPr>
      <w:r w:rsidRPr="00CA0194">
        <w:t>Cerebrum: geen intra cerebraal bloed</w:t>
      </w:r>
    </w:p>
    <w:p w14:paraId="3E3B634D" w14:textId="77777777" w:rsidR="00CA0194" w:rsidRPr="00CA0194" w:rsidRDefault="00CA0194" w:rsidP="00CA0194">
      <w:pPr>
        <w:numPr>
          <w:ilvl w:val="0"/>
          <w:numId w:val="21"/>
        </w:numPr>
        <w:spacing w:after="0"/>
      </w:pPr>
      <w:r w:rsidRPr="00CA0194">
        <w:t>CWK: geen fracturen CWK</w:t>
      </w:r>
    </w:p>
    <w:p w14:paraId="075D4E87" w14:textId="404171CD" w:rsidR="00CA0194" w:rsidRPr="00CA0194" w:rsidRDefault="00CA0194" w:rsidP="00CA0194">
      <w:pPr>
        <w:numPr>
          <w:ilvl w:val="0"/>
          <w:numId w:val="21"/>
        </w:numPr>
        <w:spacing w:after="0"/>
      </w:pPr>
      <w:r w:rsidRPr="00CA0194">
        <w:t>Thorax</w:t>
      </w:r>
      <w:r w:rsidR="00B65D02">
        <w:t xml:space="preserve">: </w:t>
      </w:r>
      <w:r w:rsidRPr="00CA0194">
        <w:rPr>
          <w:b/>
          <w:bCs/>
        </w:rPr>
        <w:t xml:space="preserve">grote pleurale vloeistof collectie met rib fracturen. Verdenking op hematothorax met actieve </w:t>
      </w:r>
      <w:r w:rsidRPr="00CA0194">
        <w:rPr>
          <w:b/>
          <w:bCs/>
        </w:rPr>
        <w:t>contrast</w:t>
      </w:r>
      <w:r w:rsidRPr="00CA0194">
        <w:rPr>
          <w:b/>
          <w:bCs/>
        </w:rPr>
        <w:t xml:space="preserve"> extravasatie in linker borstkas (indicatie actieve bloeding en vaat letsel). Hiernaast ook sprake van forse longcontusie.</w:t>
      </w:r>
      <w:r w:rsidRPr="00CA0194">
        <w:t xml:space="preserve"> </w:t>
      </w:r>
    </w:p>
    <w:p w14:paraId="219A4472" w14:textId="77777777" w:rsidR="00CA0194" w:rsidRPr="00CA0194" w:rsidRDefault="00CA0194" w:rsidP="00CA0194">
      <w:pPr>
        <w:numPr>
          <w:ilvl w:val="0"/>
          <w:numId w:val="21"/>
        </w:numPr>
        <w:spacing w:after="0"/>
      </w:pPr>
      <w:r w:rsidRPr="00CA0194">
        <w:t>Abdomen: geen bijzonderheden</w:t>
      </w:r>
    </w:p>
    <w:p w14:paraId="02EA439B" w14:textId="77777777" w:rsidR="00CA0194" w:rsidRPr="00AB7B09" w:rsidRDefault="00CA0194" w:rsidP="00AB7B09">
      <w:pPr>
        <w:rPr>
          <w:u w:val="single"/>
        </w:rPr>
      </w:pPr>
    </w:p>
    <w:p w14:paraId="58927590" w14:textId="77777777" w:rsidR="00AB7B09" w:rsidRPr="00307B18" w:rsidRDefault="00AB7B09" w:rsidP="0071401C">
      <w:pPr>
        <w:rPr>
          <w:b/>
          <w:bCs/>
        </w:rPr>
      </w:pPr>
    </w:p>
    <w:p w14:paraId="09053EB7" w14:textId="78503884" w:rsidR="00144521" w:rsidRPr="00307B18" w:rsidRDefault="00144521" w:rsidP="00307B18">
      <w:pPr>
        <w:rPr>
          <w:b/>
          <w:bCs/>
          <w:u w:val="single"/>
        </w:rPr>
      </w:pPr>
      <w:r w:rsidRPr="00307B18">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1DB082D0" w:rsidR="0071401C" w:rsidRPr="0071401C" w:rsidRDefault="00AB7B09" w:rsidP="0071401C">
      <w:r>
        <w:rPr>
          <w:noProof/>
        </w:rPr>
        <w:drawing>
          <wp:inline distT="0" distB="0" distL="0" distR="0" wp14:anchorId="17971B70" wp14:editId="7A5DE04A">
            <wp:extent cx="5731510" cy="2132965"/>
            <wp:effectExtent l="0" t="0" r="2540" b="635"/>
            <wp:docPr id="3" name="Afbeelding 1" descr="https://en.ecgpedia.org/images/thumb/f/f8/Sinustachycardia.jpg/1024px-Sinustachycar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https://en.ecgpedia.org/images/thumb/f/f8/Sinustachycardia.jpg/1024px-Sinustachycardia.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132965"/>
                    </a:xfrm>
                    <a:prstGeom prst="rect">
                      <a:avLst/>
                    </a:prstGeom>
                    <a:noFill/>
                    <a:ln>
                      <a:noFill/>
                    </a:ln>
                  </pic:spPr>
                </pic:pic>
              </a:graphicData>
            </a:graphic>
          </wp:inline>
        </w:drawing>
      </w:r>
    </w:p>
    <w:p w14:paraId="230EEBA9" w14:textId="77777777" w:rsidR="004E791A" w:rsidRDefault="004E791A" w:rsidP="0071401C">
      <w:pPr>
        <w:rPr>
          <w:i/>
          <w:iCs/>
        </w:rPr>
      </w:pPr>
    </w:p>
    <w:p w14:paraId="01BC65F7" w14:textId="3439516A" w:rsidR="009B6E94" w:rsidRDefault="0071401C" w:rsidP="0071401C">
      <w:pPr>
        <w:rPr>
          <w:u w:val="single"/>
        </w:rPr>
      </w:pPr>
      <w:r w:rsidRPr="004E791A">
        <w:rPr>
          <w:u w:val="single"/>
        </w:rPr>
        <w:t xml:space="preserve">Arterieel bloedgas </w:t>
      </w:r>
    </w:p>
    <w:p w14:paraId="33A0564D" w14:textId="4EAAED6B" w:rsidR="009B6E94" w:rsidRPr="002726B1" w:rsidRDefault="009B6E94" w:rsidP="00CA0194">
      <w:pPr>
        <w:pStyle w:val="Geenafstand"/>
      </w:pPr>
      <w:r w:rsidRPr="002726B1">
        <w:t xml:space="preserve">pH </w:t>
      </w:r>
      <w:r w:rsidRPr="002726B1">
        <w:tab/>
      </w:r>
      <w:r w:rsidRPr="002726B1">
        <w:tab/>
      </w:r>
      <w:r w:rsidRPr="002726B1">
        <w:tab/>
        <w:t>7</w:t>
      </w:r>
      <w:r w:rsidR="00CA0194">
        <w:t>.16</w:t>
      </w:r>
    </w:p>
    <w:p w14:paraId="291B89D7" w14:textId="4865E83C" w:rsidR="009B6E94" w:rsidRPr="00D26C42" w:rsidRDefault="009B6E94" w:rsidP="00CA0194">
      <w:pPr>
        <w:pStyle w:val="Geenafstand"/>
      </w:pPr>
      <w:r w:rsidRPr="00D26C42">
        <w:t xml:space="preserve">pO2 </w:t>
      </w:r>
      <w:r w:rsidRPr="00D26C42">
        <w:tab/>
      </w:r>
      <w:r w:rsidRPr="00D26C42">
        <w:tab/>
      </w:r>
      <w:r w:rsidRPr="00D26C42">
        <w:tab/>
      </w:r>
      <w:r w:rsidR="00CA0194">
        <w:t>8.0</w:t>
      </w:r>
      <w:r w:rsidRPr="00D26C42">
        <w:tab/>
      </w:r>
      <w:r w:rsidRPr="00D26C42">
        <w:tab/>
        <w:t>kPa</w:t>
      </w:r>
    </w:p>
    <w:p w14:paraId="2083BAA0" w14:textId="53A899A2" w:rsidR="009B6E94" w:rsidRPr="006027E3" w:rsidRDefault="009B6E94" w:rsidP="00CA0194">
      <w:pPr>
        <w:pStyle w:val="Geenafstand"/>
      </w:pPr>
      <w:r w:rsidRPr="006027E3">
        <w:t xml:space="preserve">pCO2 </w:t>
      </w:r>
      <w:r w:rsidRPr="006027E3">
        <w:tab/>
      </w:r>
      <w:r w:rsidRPr="006027E3">
        <w:tab/>
      </w:r>
      <w:r w:rsidRPr="006027E3">
        <w:tab/>
      </w:r>
      <w:r w:rsidR="00CA0194">
        <w:t>4.0</w:t>
      </w:r>
      <w:r w:rsidRPr="006027E3">
        <w:tab/>
      </w:r>
      <w:r w:rsidRPr="006027E3">
        <w:tab/>
        <w:t>kPa</w:t>
      </w:r>
    </w:p>
    <w:p w14:paraId="789B4478" w14:textId="3DF0A621" w:rsidR="009B6E94" w:rsidRDefault="009B6E94" w:rsidP="00CA0194">
      <w:pPr>
        <w:pStyle w:val="Geenafstand"/>
        <w:rPr>
          <w:lang w:val="de-DE"/>
        </w:rPr>
      </w:pPr>
      <w:r w:rsidRPr="009A07EA">
        <w:rPr>
          <w:lang w:val="de-DE"/>
        </w:rPr>
        <w:t xml:space="preserve">HCO3-  </w:t>
      </w:r>
      <w:r w:rsidRPr="009A07EA">
        <w:rPr>
          <w:lang w:val="de-DE"/>
        </w:rPr>
        <w:tab/>
      </w:r>
      <w:r w:rsidRPr="009A07EA">
        <w:rPr>
          <w:lang w:val="de-DE"/>
        </w:rPr>
        <w:tab/>
      </w:r>
      <w:r w:rsidR="00AB7B09">
        <w:rPr>
          <w:lang w:val="de-DE"/>
        </w:rPr>
        <w:t>23</w:t>
      </w:r>
      <w:r w:rsidRPr="009A07EA">
        <w:rPr>
          <w:lang w:val="de-DE"/>
        </w:rPr>
        <w:tab/>
      </w:r>
      <w:r w:rsidRPr="009A07EA">
        <w:rPr>
          <w:lang w:val="de-DE"/>
        </w:rPr>
        <w:tab/>
        <w:t>mmol/l</w:t>
      </w:r>
    </w:p>
    <w:p w14:paraId="3E692D92" w14:textId="5DD10244" w:rsidR="00CA0194" w:rsidRDefault="00AB7B09" w:rsidP="00CA0194">
      <w:pPr>
        <w:pStyle w:val="Geenafstand"/>
        <w:rPr>
          <w:lang w:val="en-US"/>
        </w:rPr>
      </w:pPr>
      <w:proofErr w:type="spellStart"/>
      <w:r w:rsidRPr="00AB7B09">
        <w:rPr>
          <w:lang w:val="en-US"/>
        </w:rPr>
        <w:t>Lactaat</w:t>
      </w:r>
      <w:proofErr w:type="spellEnd"/>
      <w:r w:rsidRPr="00AB7B09">
        <w:rPr>
          <w:lang w:val="en-US"/>
        </w:rPr>
        <w:tab/>
      </w:r>
      <w:r w:rsidRPr="00AB7B09">
        <w:rPr>
          <w:lang w:val="en-US"/>
        </w:rPr>
        <w:tab/>
      </w:r>
      <w:r w:rsidR="00CA0194">
        <w:rPr>
          <w:lang w:val="en-US"/>
        </w:rPr>
        <w:t>6.7</w:t>
      </w:r>
      <w:r w:rsidRPr="00AB7B09">
        <w:rPr>
          <w:lang w:val="en-US"/>
        </w:rPr>
        <w:tab/>
      </w:r>
      <w:r w:rsidRPr="00AB7B09">
        <w:rPr>
          <w:lang w:val="en-US"/>
        </w:rPr>
        <w:tab/>
        <w:t>mmol/l</w:t>
      </w:r>
    </w:p>
    <w:p w14:paraId="5687B806" w14:textId="0D65F815" w:rsidR="00CA0194" w:rsidRDefault="00CA0194" w:rsidP="00CA0194">
      <w:pPr>
        <w:pStyle w:val="Geenafstand"/>
        <w:rPr>
          <w:lang w:val="en-US"/>
        </w:rPr>
      </w:pPr>
      <w:r>
        <w:rPr>
          <w:lang w:val="en-US"/>
        </w:rPr>
        <w:t>Glucose</w:t>
      </w:r>
      <w:r>
        <w:rPr>
          <w:lang w:val="en-US"/>
        </w:rPr>
        <w:tab/>
      </w:r>
      <w:r>
        <w:rPr>
          <w:lang w:val="en-US"/>
        </w:rPr>
        <w:tab/>
        <w:t>10.0</w:t>
      </w:r>
      <w:r>
        <w:rPr>
          <w:lang w:val="en-US"/>
        </w:rPr>
        <w:tab/>
      </w:r>
      <w:r>
        <w:rPr>
          <w:lang w:val="en-US"/>
        </w:rPr>
        <w:tab/>
        <w:t>mmol/l</w:t>
      </w:r>
    </w:p>
    <w:p w14:paraId="212D4A98" w14:textId="2AE5C293" w:rsidR="00CA0194" w:rsidRDefault="00CA0194" w:rsidP="00CA0194">
      <w:pPr>
        <w:pStyle w:val="Geenafstand"/>
        <w:rPr>
          <w:lang w:val="en-US"/>
        </w:rPr>
      </w:pPr>
      <w:r>
        <w:rPr>
          <w:lang w:val="en-US"/>
        </w:rPr>
        <w:t>Natrium</w:t>
      </w:r>
      <w:r>
        <w:rPr>
          <w:lang w:val="en-US"/>
        </w:rPr>
        <w:tab/>
      </w:r>
      <w:r>
        <w:rPr>
          <w:lang w:val="en-US"/>
        </w:rPr>
        <w:tab/>
        <w:t>132</w:t>
      </w:r>
      <w:r>
        <w:rPr>
          <w:lang w:val="en-US"/>
        </w:rPr>
        <w:tab/>
      </w:r>
      <w:r>
        <w:rPr>
          <w:lang w:val="en-US"/>
        </w:rPr>
        <w:tab/>
        <w:t>mmol/l</w:t>
      </w:r>
    </w:p>
    <w:p w14:paraId="2DD8ECF3" w14:textId="21ABD001" w:rsidR="00CA0194" w:rsidRDefault="00CA0194" w:rsidP="00CA0194">
      <w:pPr>
        <w:pStyle w:val="Geenafstand"/>
        <w:rPr>
          <w:lang w:val="en-US"/>
        </w:rPr>
      </w:pPr>
      <w:r>
        <w:rPr>
          <w:lang w:val="en-US"/>
        </w:rPr>
        <w:t xml:space="preserve">Kalium </w:t>
      </w:r>
      <w:r>
        <w:rPr>
          <w:lang w:val="en-US"/>
        </w:rPr>
        <w:tab/>
      </w:r>
      <w:r>
        <w:rPr>
          <w:lang w:val="en-US"/>
        </w:rPr>
        <w:tab/>
      </w:r>
      <w:r>
        <w:rPr>
          <w:lang w:val="en-US"/>
        </w:rPr>
        <w:tab/>
        <w:t>5.2</w:t>
      </w:r>
      <w:r>
        <w:rPr>
          <w:lang w:val="en-US"/>
        </w:rPr>
        <w:tab/>
      </w:r>
      <w:r>
        <w:rPr>
          <w:lang w:val="en-US"/>
        </w:rPr>
        <w:tab/>
        <w:t>mmol/l</w:t>
      </w:r>
    </w:p>
    <w:p w14:paraId="280A7D4A" w14:textId="02F2D2BF" w:rsidR="009B6E94" w:rsidRPr="00B65D02" w:rsidRDefault="00B65D02">
      <w:pPr>
        <w:rPr>
          <w:lang w:val="en-US"/>
        </w:rPr>
      </w:pPr>
      <w:r>
        <w:rPr>
          <w:lang w:val="en-US"/>
        </w:rPr>
        <w:t>Hb</w:t>
      </w:r>
      <w:r>
        <w:rPr>
          <w:lang w:val="en-US"/>
        </w:rPr>
        <w:tab/>
      </w:r>
      <w:r>
        <w:rPr>
          <w:lang w:val="en-US"/>
        </w:rPr>
        <w:tab/>
      </w:r>
      <w:r>
        <w:rPr>
          <w:lang w:val="en-US"/>
        </w:rPr>
        <w:tab/>
        <w:t>8.5</w:t>
      </w:r>
      <w:r>
        <w:rPr>
          <w:lang w:val="en-US"/>
        </w:rPr>
        <w:tab/>
      </w:r>
      <w:r>
        <w:rPr>
          <w:lang w:val="en-US"/>
        </w:rPr>
        <w:tab/>
        <w:t>mmol/l</w:t>
      </w:r>
    </w:p>
    <w:p w14:paraId="5ECF8067" w14:textId="77777777" w:rsidR="00B65D02" w:rsidRDefault="00B65D02">
      <w:pPr>
        <w:rPr>
          <w:u w:val="single"/>
          <w:lang w:val="en-US"/>
        </w:rPr>
      </w:pPr>
      <w:r>
        <w:rPr>
          <w:u w:val="single"/>
          <w:lang w:val="en-US"/>
        </w:rPr>
        <w:br w:type="page"/>
      </w:r>
    </w:p>
    <w:p w14:paraId="2D69F87B" w14:textId="33910DE9" w:rsidR="009B6E94" w:rsidRDefault="00CA0194" w:rsidP="009B6E94">
      <w:pPr>
        <w:rPr>
          <w:u w:val="single"/>
          <w:lang w:val="en-US"/>
        </w:rPr>
      </w:pPr>
      <w:r>
        <w:rPr>
          <w:u w:val="single"/>
          <w:lang w:val="en-US"/>
        </w:rPr>
        <w:lastRenderedPageBreak/>
        <w:t>X-thorax</w:t>
      </w:r>
    </w:p>
    <w:p w14:paraId="0175BBFF" w14:textId="57BDC87F" w:rsidR="00CA0194" w:rsidRDefault="00B65D02" w:rsidP="009B6E94">
      <w:pPr>
        <w:rPr>
          <w:u w:val="single"/>
          <w:lang w:val="en-US"/>
        </w:rPr>
      </w:pPr>
      <w:r w:rsidRPr="004B1E8C">
        <w:rPr>
          <w:noProof/>
          <w:u w:val="single"/>
        </w:rPr>
        <w:drawing>
          <wp:inline distT="0" distB="0" distL="0" distR="0" wp14:anchorId="26C18422" wp14:editId="68F6D794">
            <wp:extent cx="5393267" cy="4145036"/>
            <wp:effectExtent l="0" t="0" r="0" b="8255"/>
            <wp:docPr id="1221012233" name="Afbeelding 1" descr="Afbeelding met röntgenfilm, Medische beeldbewerking, radiologie, radi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12233" name="Afbeelding 1" descr="Afbeelding met röntgenfilm, Medische beeldbewerking, radiologie, radiografie&#10;&#10;Door AI gegenereerde inhoud is mogelijk onjuist."/>
                    <pic:cNvPicPr/>
                  </pic:nvPicPr>
                  <pic:blipFill>
                    <a:blip r:embed="rId9"/>
                    <a:stretch>
                      <a:fillRect/>
                    </a:stretch>
                  </pic:blipFill>
                  <pic:spPr>
                    <a:xfrm>
                      <a:off x="0" y="0"/>
                      <a:ext cx="5395380" cy="4146660"/>
                    </a:xfrm>
                    <a:prstGeom prst="rect">
                      <a:avLst/>
                    </a:prstGeom>
                  </pic:spPr>
                </pic:pic>
              </a:graphicData>
            </a:graphic>
          </wp:inline>
        </w:drawing>
      </w:r>
    </w:p>
    <w:p w14:paraId="2251ED9F" w14:textId="573D3EBC" w:rsidR="00CA0194" w:rsidRDefault="00CA0194" w:rsidP="009B6E94">
      <w:pPr>
        <w:rPr>
          <w:u w:val="single"/>
          <w:lang w:val="en-US"/>
        </w:rPr>
      </w:pPr>
      <w:r>
        <w:rPr>
          <w:u w:val="single"/>
          <w:lang w:val="en-US"/>
        </w:rPr>
        <w:t>X-</w:t>
      </w:r>
      <w:proofErr w:type="spellStart"/>
      <w:r>
        <w:rPr>
          <w:u w:val="single"/>
          <w:lang w:val="en-US"/>
        </w:rPr>
        <w:t>bekken</w:t>
      </w:r>
      <w:proofErr w:type="spellEnd"/>
    </w:p>
    <w:p w14:paraId="08850335" w14:textId="166A3FD9" w:rsidR="00CA0194" w:rsidRDefault="00B65D02" w:rsidP="009B6E94">
      <w:pPr>
        <w:rPr>
          <w:u w:val="single"/>
          <w:lang w:val="en-US"/>
        </w:rPr>
      </w:pPr>
      <w:r>
        <w:rPr>
          <w:noProof/>
        </w:rPr>
        <w:drawing>
          <wp:inline distT="0" distB="0" distL="0" distR="0" wp14:anchorId="0520135F" wp14:editId="3A93C515">
            <wp:extent cx="4512310" cy="3652941"/>
            <wp:effectExtent l="0" t="0" r="2540" b="5080"/>
            <wp:docPr id="1723749760" name="Afbeelding 3" descr="Normal pelvic radiograph | Radiology Cas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rmal pelvic radiograph | Radiology Case | Radiopaedia.or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7536" cy="3657171"/>
                    </a:xfrm>
                    <a:prstGeom prst="rect">
                      <a:avLst/>
                    </a:prstGeom>
                    <a:noFill/>
                    <a:ln>
                      <a:noFill/>
                    </a:ln>
                  </pic:spPr>
                </pic:pic>
              </a:graphicData>
            </a:graphic>
          </wp:inline>
        </w:drawing>
      </w:r>
    </w:p>
    <w:p w14:paraId="7B45F106" w14:textId="77777777" w:rsidR="00AB7B09" w:rsidRDefault="00AB7B09" w:rsidP="0071401C">
      <w:pPr>
        <w:rPr>
          <w:u w:val="single"/>
        </w:rPr>
      </w:pPr>
    </w:p>
    <w:p w14:paraId="2D8C448F" w14:textId="197F4C71" w:rsidR="00B65D02" w:rsidRDefault="00B65D02" w:rsidP="0071401C">
      <w:pPr>
        <w:rPr>
          <w:u w:val="single"/>
        </w:rPr>
      </w:pPr>
      <w:r>
        <w:rPr>
          <w:u w:val="single"/>
        </w:rPr>
        <w:lastRenderedPageBreak/>
        <w:t>CT-cerebrum</w:t>
      </w:r>
    </w:p>
    <w:p w14:paraId="59A203C6" w14:textId="4C1E3C06" w:rsidR="00B65D02" w:rsidRDefault="00B65D02" w:rsidP="0071401C">
      <w:pPr>
        <w:rPr>
          <w:u w:val="single"/>
        </w:rPr>
      </w:pPr>
      <w:r>
        <w:rPr>
          <w:noProof/>
        </w:rPr>
        <w:drawing>
          <wp:inline distT="0" distB="0" distL="0" distR="0" wp14:anchorId="56B58147" wp14:editId="0C2D65F3">
            <wp:extent cx="3372489" cy="3818466"/>
            <wp:effectExtent l="0" t="0" r="0" b="0"/>
            <wp:docPr id="2112433426" name="Afbeelding 1" descr="Normal brain CT | Radiology Cas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 brain CT | Radiology Case | Radiopaedia.o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5361" cy="3821718"/>
                    </a:xfrm>
                    <a:prstGeom prst="rect">
                      <a:avLst/>
                    </a:prstGeom>
                    <a:noFill/>
                    <a:ln>
                      <a:noFill/>
                    </a:ln>
                  </pic:spPr>
                </pic:pic>
              </a:graphicData>
            </a:graphic>
          </wp:inline>
        </w:drawing>
      </w:r>
    </w:p>
    <w:p w14:paraId="06FED29E" w14:textId="7EA6CFB9" w:rsidR="00B65D02" w:rsidRPr="00B65D02" w:rsidRDefault="00B65D02" w:rsidP="0071401C">
      <w:pPr>
        <w:rPr>
          <w:u w:val="single"/>
        </w:rPr>
      </w:pPr>
      <w:r>
        <w:rPr>
          <w:u w:val="single"/>
        </w:rPr>
        <w:t>CT-CWK</w:t>
      </w:r>
    </w:p>
    <w:p w14:paraId="0EEF7576" w14:textId="1E78DCDF" w:rsidR="00B65D02" w:rsidRDefault="00B65D02">
      <w:pPr>
        <w:rPr>
          <w:rFonts w:asciiTheme="majorHAnsi" w:eastAsiaTheme="majorEastAsia" w:hAnsiTheme="majorHAnsi" w:cstheme="majorBidi"/>
          <w:color w:val="0F4761" w:themeColor="accent1" w:themeShade="BF"/>
          <w:sz w:val="32"/>
          <w:szCs w:val="32"/>
        </w:rPr>
      </w:pPr>
      <w:r>
        <w:rPr>
          <w:noProof/>
        </w:rPr>
        <w:drawing>
          <wp:inline distT="0" distB="0" distL="0" distR="0" wp14:anchorId="1DBE1235" wp14:editId="1FCD41C4">
            <wp:extent cx="3801745" cy="4208145"/>
            <wp:effectExtent l="0" t="0" r="8255" b="1905"/>
            <wp:docPr id="165325840" name="Afbeelding 2" descr="Normal cervical spine (CT) | Radiology Cas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mal cervical spine (CT) | Radiology Case | Radiopaedia.or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1745" cy="4208145"/>
                    </a:xfrm>
                    <a:prstGeom prst="rect">
                      <a:avLst/>
                    </a:prstGeom>
                    <a:noFill/>
                    <a:ln>
                      <a:noFill/>
                    </a:ln>
                  </pic:spPr>
                </pic:pic>
              </a:graphicData>
            </a:graphic>
          </wp:inline>
        </w:drawing>
      </w:r>
      <w:r>
        <w:br w:type="page"/>
      </w:r>
    </w:p>
    <w:p w14:paraId="29D62D3D" w14:textId="607BF83F"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6691607D" w14:textId="154B59ED" w:rsidR="006447B9" w:rsidRPr="006447B9" w:rsidRDefault="006447B9" w:rsidP="006447B9">
      <w:pPr>
        <w:pStyle w:val="Lijstalinea"/>
        <w:numPr>
          <w:ilvl w:val="0"/>
          <w:numId w:val="6"/>
        </w:numPr>
        <w:rPr>
          <w:b/>
          <w:bCs/>
        </w:rPr>
      </w:pPr>
      <w:r>
        <w:rPr>
          <w:b/>
          <w:bCs/>
        </w:rPr>
        <w:t>Trauma opvang algemeen</w:t>
      </w:r>
    </w:p>
    <w:p w14:paraId="2BDE386D" w14:textId="00FF58A2" w:rsidR="000D79DE" w:rsidRPr="000D79DE" w:rsidRDefault="00B65D02" w:rsidP="000D79DE">
      <w:pPr>
        <w:pStyle w:val="Lijstalinea"/>
        <w:numPr>
          <w:ilvl w:val="0"/>
          <w:numId w:val="6"/>
        </w:numPr>
        <w:rPr>
          <w:b/>
          <w:bCs/>
        </w:rPr>
      </w:pPr>
      <w:r>
        <w:rPr>
          <w:b/>
          <w:bCs/>
        </w:rPr>
        <w:t>Herkenning en behandeling hematothorax</w:t>
      </w:r>
    </w:p>
    <w:p w14:paraId="40C679B5" w14:textId="17F84E3D" w:rsidR="006447B9" w:rsidRPr="006447B9" w:rsidRDefault="006447B9" w:rsidP="006447B9">
      <w:pPr>
        <w:pStyle w:val="Lijstalinea"/>
        <w:numPr>
          <w:ilvl w:val="1"/>
          <w:numId w:val="6"/>
        </w:numPr>
        <w:rPr>
          <w:b/>
          <w:bCs/>
        </w:rPr>
      </w:pPr>
      <w:r>
        <w:t xml:space="preserve">Indicaties voor spoed-thoracotomie </w:t>
      </w:r>
    </w:p>
    <w:p w14:paraId="0D20BF75" w14:textId="77777777" w:rsidR="006447B9" w:rsidRPr="006447B9" w:rsidRDefault="006447B9" w:rsidP="006447B9">
      <w:pPr>
        <w:pStyle w:val="Lijstalinea"/>
        <w:numPr>
          <w:ilvl w:val="2"/>
          <w:numId w:val="6"/>
        </w:numPr>
        <w:rPr>
          <w:b/>
          <w:bCs/>
        </w:rPr>
      </w:pPr>
      <w:r>
        <w:t>Massaal initiële productie: &gt;1500 ml direct bij plaatsing</w:t>
      </w:r>
    </w:p>
    <w:p w14:paraId="57710688" w14:textId="05B5B08A" w:rsidR="006447B9" w:rsidRPr="006447B9" w:rsidRDefault="006447B9" w:rsidP="006447B9">
      <w:pPr>
        <w:pStyle w:val="Lijstalinea"/>
        <w:numPr>
          <w:ilvl w:val="2"/>
          <w:numId w:val="6"/>
        </w:numPr>
        <w:rPr>
          <w:b/>
          <w:bCs/>
        </w:rPr>
      </w:pPr>
      <w:r>
        <w:t>Aanhoudend bloedverlies: &gt; 200 ml/uur gedurende 2-4 uur</w:t>
      </w:r>
    </w:p>
    <w:p w14:paraId="2712A71F" w14:textId="77777777" w:rsidR="006447B9" w:rsidRPr="006447B9" w:rsidRDefault="006447B9" w:rsidP="006447B9">
      <w:pPr>
        <w:pStyle w:val="Lijstalinea"/>
        <w:numPr>
          <w:ilvl w:val="2"/>
          <w:numId w:val="6"/>
        </w:numPr>
        <w:rPr>
          <w:b/>
          <w:bCs/>
        </w:rPr>
      </w:pPr>
      <w:r>
        <w:t xml:space="preserve">Persisterende shock: ondanks vloeistof-/bloedresuscitatie. </w:t>
      </w:r>
    </w:p>
    <w:p w14:paraId="0E6908DD" w14:textId="5C7FF1A3" w:rsidR="006447B9" w:rsidRDefault="006447B9" w:rsidP="006447B9">
      <w:pPr>
        <w:pStyle w:val="Lijstalinea"/>
        <w:numPr>
          <w:ilvl w:val="2"/>
          <w:numId w:val="6"/>
        </w:numPr>
        <w:rPr>
          <w:b/>
          <w:bCs/>
        </w:rPr>
      </w:pPr>
      <w:r>
        <w:t xml:space="preserve">Persisterend luchtlek: grote hoeveelheden lucht/long ontplooit niet </w:t>
      </w:r>
    </w:p>
    <w:p w14:paraId="0CD3AE83" w14:textId="5FC0CF1F" w:rsidR="00B65D02" w:rsidRDefault="00B65D02" w:rsidP="00B53294">
      <w:pPr>
        <w:pStyle w:val="Lijstalinea"/>
        <w:numPr>
          <w:ilvl w:val="0"/>
          <w:numId w:val="6"/>
        </w:numPr>
        <w:rPr>
          <w:b/>
          <w:bCs/>
        </w:rPr>
      </w:pPr>
      <w:r>
        <w:rPr>
          <w:b/>
          <w:bCs/>
        </w:rPr>
        <w:t>Herkennen opstarten massaal bloedtransfusie protocol</w:t>
      </w:r>
    </w:p>
    <w:p w14:paraId="72175D39" w14:textId="7B417E2D" w:rsidR="006447B9" w:rsidRPr="006447B9" w:rsidRDefault="006447B9" w:rsidP="00B65D02">
      <w:pPr>
        <w:pStyle w:val="Lijstalinea"/>
        <w:numPr>
          <w:ilvl w:val="1"/>
          <w:numId w:val="6"/>
        </w:numPr>
        <w:rPr>
          <w:b/>
          <w:bCs/>
        </w:rPr>
      </w:pPr>
      <w:r>
        <w:t>Herkenning noodzaak opstarten: bij &gt;1.5L bloedverlies</w:t>
      </w:r>
      <w:r w:rsidR="00A27C3D">
        <w:t xml:space="preserve"> bestaat het risico op het ontstaan van de </w:t>
      </w:r>
      <w:proofErr w:type="spellStart"/>
      <w:r w:rsidR="00A27C3D">
        <w:t>lethal</w:t>
      </w:r>
      <w:proofErr w:type="spellEnd"/>
      <w:r w:rsidR="00A27C3D">
        <w:t xml:space="preserve"> </w:t>
      </w:r>
      <w:proofErr w:type="spellStart"/>
      <w:r w:rsidR="00A27C3D">
        <w:t>triad</w:t>
      </w:r>
      <w:proofErr w:type="spellEnd"/>
      <w:r w:rsidR="00A27C3D">
        <w:t xml:space="preserve">. De </w:t>
      </w:r>
      <w:proofErr w:type="spellStart"/>
      <w:r w:rsidR="00A27C3D">
        <w:t>lethal</w:t>
      </w:r>
      <w:proofErr w:type="spellEnd"/>
      <w:r w:rsidR="00A27C3D">
        <w:t xml:space="preserve"> </w:t>
      </w:r>
      <w:proofErr w:type="spellStart"/>
      <w:r w:rsidR="00A27C3D">
        <w:t>triad</w:t>
      </w:r>
      <w:proofErr w:type="spellEnd"/>
      <w:r w:rsidR="00A27C3D">
        <w:t xml:space="preserve"> (hypothermie, acidose en </w:t>
      </w:r>
      <w:proofErr w:type="spellStart"/>
      <w:r w:rsidR="00A27C3D">
        <w:t>coagulopathie</w:t>
      </w:r>
      <w:proofErr w:type="spellEnd"/>
      <w:r w:rsidR="00A27C3D">
        <w:t xml:space="preserve">) versterkt zichzelf onderling. </w:t>
      </w:r>
      <w:r>
        <w:t xml:space="preserve"> </w:t>
      </w:r>
    </w:p>
    <w:p w14:paraId="69A506F8" w14:textId="495F8FAB" w:rsidR="00B65D02" w:rsidRDefault="006447B9" w:rsidP="00B65D02">
      <w:pPr>
        <w:pStyle w:val="Lijstalinea"/>
        <w:numPr>
          <w:ilvl w:val="1"/>
          <w:numId w:val="6"/>
        </w:numPr>
        <w:rPr>
          <w:b/>
          <w:bCs/>
        </w:rPr>
      </w:pPr>
      <w:r>
        <w:t xml:space="preserve">Doorloop het </w:t>
      </w:r>
      <w:r w:rsidR="00B65D02">
        <w:t>lokale massaal transfusie protocol doorlopen (incl. de stollingsfactoren en evt. coupering</w:t>
      </w:r>
      <w:r>
        <w:t xml:space="preserve">) </w:t>
      </w:r>
    </w:p>
    <w:p w14:paraId="0688E6ED" w14:textId="3B3B2259" w:rsidR="00B65D02" w:rsidRDefault="00B65D02" w:rsidP="00B53294">
      <w:pPr>
        <w:pStyle w:val="Lijstalinea"/>
        <w:numPr>
          <w:ilvl w:val="0"/>
          <w:numId w:val="6"/>
        </w:numPr>
        <w:rPr>
          <w:b/>
          <w:bCs/>
        </w:rPr>
      </w:pPr>
      <w:r>
        <w:rPr>
          <w:b/>
          <w:bCs/>
        </w:rPr>
        <w:t>Herkenning en behandeling van meerdere ribfracturen</w:t>
      </w:r>
    </w:p>
    <w:p w14:paraId="5AC9337D" w14:textId="5F347610" w:rsidR="00B65D02" w:rsidRDefault="00B65D02" w:rsidP="00B53294">
      <w:pPr>
        <w:pStyle w:val="Lijstalinea"/>
        <w:numPr>
          <w:ilvl w:val="0"/>
          <w:numId w:val="6"/>
        </w:numPr>
        <w:rPr>
          <w:b/>
          <w:bCs/>
        </w:rPr>
      </w:pPr>
      <w:r>
        <w:rPr>
          <w:b/>
          <w:bCs/>
        </w:rPr>
        <w:t>Herkenning dat drain in fissuur zit en derhalve herplaatsing nodig is</w:t>
      </w:r>
    </w:p>
    <w:p w14:paraId="590BA187" w14:textId="3AF0E495" w:rsidR="006447B9" w:rsidRPr="006447B9" w:rsidRDefault="006447B9" w:rsidP="006447B9">
      <w:pPr>
        <w:pStyle w:val="Lijstalinea"/>
        <w:numPr>
          <w:ilvl w:val="1"/>
          <w:numId w:val="6"/>
        </w:numPr>
        <w:rPr>
          <w:b/>
          <w:bCs/>
        </w:rPr>
      </w:pPr>
      <w:r>
        <w:t xml:space="preserve">Bewustwording dat bij overplaatsing juist altijd dingen goed gecheckt dienen te worden. Geloof dus nooit blind de bevindingen vanuit het insturende ziekenhuis. </w:t>
      </w:r>
    </w:p>
    <w:p w14:paraId="1D558293" w14:textId="77777777" w:rsidR="006447B9" w:rsidRDefault="00B65D02" w:rsidP="006447B9">
      <w:pPr>
        <w:pStyle w:val="Lijstalinea"/>
        <w:numPr>
          <w:ilvl w:val="0"/>
          <w:numId w:val="6"/>
        </w:numPr>
        <w:rPr>
          <w:b/>
          <w:bCs/>
        </w:rPr>
      </w:pPr>
      <w:r>
        <w:rPr>
          <w:b/>
          <w:bCs/>
        </w:rPr>
        <w:t>Focus op logistiek en keuzes hierin</w:t>
      </w:r>
    </w:p>
    <w:p w14:paraId="5A5D36BD" w14:textId="314B64E1" w:rsidR="00B65D02" w:rsidRPr="006447B9" w:rsidRDefault="006447B9" w:rsidP="006447B9">
      <w:pPr>
        <w:pStyle w:val="Lijstalinea"/>
        <w:numPr>
          <w:ilvl w:val="1"/>
          <w:numId w:val="6"/>
        </w:numPr>
        <w:rPr>
          <w:b/>
          <w:bCs/>
        </w:rPr>
      </w:pPr>
      <w:r>
        <w:t>Herkennen moment van opschaling (en weten hoe dit te doen)</w:t>
      </w:r>
    </w:p>
    <w:p w14:paraId="4A87BDC5" w14:textId="7D799010" w:rsidR="0071401C" w:rsidRDefault="0071401C" w:rsidP="00423D5E">
      <w:pPr>
        <w:pStyle w:val="Kop2"/>
      </w:pPr>
      <w:r w:rsidRPr="0071401C">
        <w:t>Extra verdieping/achtergrond informatie</w:t>
      </w:r>
    </w:p>
    <w:p w14:paraId="2DFB9016" w14:textId="7EC0A2B4" w:rsidR="00517209" w:rsidRDefault="00AB7B09" w:rsidP="00517209">
      <w:pPr>
        <w:rPr>
          <w:u w:val="single"/>
        </w:rPr>
      </w:pPr>
      <w:r>
        <w:rPr>
          <w:u w:val="single"/>
        </w:rPr>
        <w:t>Achtergrond theorie</w:t>
      </w:r>
    </w:p>
    <w:p w14:paraId="66EAAB47" w14:textId="3E07AED6" w:rsidR="000D79DE" w:rsidRDefault="000D79DE" w:rsidP="00517209">
      <w:pPr>
        <w:rPr>
          <w:i/>
          <w:iCs/>
        </w:rPr>
      </w:pPr>
      <w:r>
        <w:rPr>
          <w:i/>
          <w:iCs/>
        </w:rPr>
        <w:t>Hematothorax</w:t>
      </w:r>
    </w:p>
    <w:p w14:paraId="54DFF94D" w14:textId="7D5793AA" w:rsidR="000D79DE" w:rsidRDefault="000D79DE" w:rsidP="00517209">
      <w:r w:rsidRPr="000D79DE">
        <w:t xml:space="preserve">Een hematothorax ontstaat meestal door letsel aan de </w:t>
      </w:r>
      <w:proofErr w:type="spellStart"/>
      <w:r w:rsidRPr="000D79DE">
        <w:t>intercostaalvaten</w:t>
      </w:r>
      <w:proofErr w:type="spellEnd"/>
      <w:r w:rsidRPr="000D79DE">
        <w:t xml:space="preserve">, </w:t>
      </w:r>
      <w:r w:rsidRPr="000D79DE">
        <w:rPr>
          <w:i/>
          <w:iCs/>
        </w:rPr>
        <w:t xml:space="preserve">a. </w:t>
      </w:r>
      <w:proofErr w:type="spellStart"/>
      <w:r w:rsidRPr="000D79DE">
        <w:rPr>
          <w:i/>
          <w:iCs/>
        </w:rPr>
        <w:t>mammaria</w:t>
      </w:r>
      <w:proofErr w:type="spellEnd"/>
      <w:r w:rsidRPr="000D79DE">
        <w:rPr>
          <w:i/>
          <w:iCs/>
        </w:rPr>
        <w:t xml:space="preserve"> interna</w:t>
      </w:r>
      <w:r w:rsidRPr="000D79DE">
        <w:t xml:space="preserve"> of het longparenchym.</w:t>
      </w:r>
    </w:p>
    <w:p w14:paraId="52866049" w14:textId="21056F6F" w:rsidR="000D79DE" w:rsidRPr="00A27C3D" w:rsidRDefault="000D79DE" w:rsidP="000D79DE">
      <w:r w:rsidRPr="000D79DE">
        <w:t xml:space="preserve">In deze casus zat de drain in de </w:t>
      </w:r>
      <w:proofErr w:type="spellStart"/>
      <w:r w:rsidRPr="000D79DE">
        <w:t>interlobaire</w:t>
      </w:r>
      <w:proofErr w:type="spellEnd"/>
      <w:r w:rsidRPr="000D79DE">
        <w:t xml:space="preserve"> fissuur gedraaid of verstopt met stolsels. Hierdoor ontstaat een </w:t>
      </w:r>
      <w:proofErr w:type="spellStart"/>
      <w:r w:rsidRPr="000D79DE">
        <w:rPr>
          <w:b/>
          <w:bCs/>
        </w:rPr>
        <w:t>clotted</w:t>
      </w:r>
      <w:proofErr w:type="spellEnd"/>
      <w:r w:rsidRPr="000D79DE">
        <w:rPr>
          <w:b/>
          <w:bCs/>
        </w:rPr>
        <w:t xml:space="preserve"> of </w:t>
      </w:r>
      <w:proofErr w:type="spellStart"/>
      <w:r w:rsidRPr="000D79DE">
        <w:rPr>
          <w:b/>
          <w:bCs/>
        </w:rPr>
        <w:t>retained</w:t>
      </w:r>
      <w:proofErr w:type="spellEnd"/>
      <w:r w:rsidRPr="000D79DE">
        <w:rPr>
          <w:b/>
          <w:bCs/>
        </w:rPr>
        <w:t xml:space="preserve"> hematothorax</w:t>
      </w:r>
      <w:r w:rsidRPr="000D79DE">
        <w:t>.</w:t>
      </w:r>
      <w:r>
        <w:t xml:space="preserve"> </w:t>
      </w:r>
      <w:r w:rsidRPr="000D79DE">
        <w:t xml:space="preserve">Doordat de bloeding niet kan afvloeien, bouwt er druk op in de </w:t>
      </w:r>
      <w:proofErr w:type="spellStart"/>
      <w:r w:rsidRPr="000D79DE">
        <w:t>hemithorax</w:t>
      </w:r>
      <w:proofErr w:type="spellEnd"/>
      <w:r w:rsidRPr="000D79DE">
        <w:t xml:space="preserve">. Dit leidt tot een verschuiving van het mediastinum naar rechts, wat de </w:t>
      </w:r>
      <w:r w:rsidR="00A27C3D">
        <w:rPr>
          <w:i/>
          <w:iCs/>
        </w:rPr>
        <w:t xml:space="preserve">veneuze return </w:t>
      </w:r>
      <w:r w:rsidR="00A27C3D">
        <w:t xml:space="preserve">naar het hart belemmerd door compressie/kinking van de grote holle aders. </w:t>
      </w:r>
      <w:r w:rsidRPr="000D79DE">
        <w:t xml:space="preserve"> Dit verklaart de respiratoire én hemodynamische achteruitgang gedurende de rit.</w:t>
      </w:r>
    </w:p>
    <w:p w14:paraId="319FDBF4" w14:textId="77777777" w:rsidR="000D79DE" w:rsidRPr="000D79DE" w:rsidRDefault="000D79DE" w:rsidP="00517209"/>
    <w:p w14:paraId="366FA480" w14:textId="77777777" w:rsidR="00DF1A91" w:rsidRDefault="00935A58" w:rsidP="00DF1A91">
      <w:pPr>
        <w:rPr>
          <w:u w:val="single"/>
          <w:lang w:val="en-US"/>
        </w:rPr>
      </w:pPr>
      <w:r w:rsidRPr="00DF1A91">
        <w:rPr>
          <w:u w:val="single"/>
          <w:lang w:val="en-US"/>
        </w:rPr>
        <w:t>B</w:t>
      </w:r>
      <w:r w:rsidR="0071401C" w:rsidRPr="00DF1A91">
        <w:rPr>
          <w:u w:val="single"/>
          <w:lang w:val="en-US"/>
        </w:rPr>
        <w:t>ronnen</w:t>
      </w:r>
    </w:p>
    <w:p w14:paraId="79CA0CF7" w14:textId="79E30C07" w:rsidR="006447B9" w:rsidRPr="006447B9" w:rsidRDefault="006447B9" w:rsidP="006447B9">
      <w:pPr>
        <w:pStyle w:val="Lijstalinea"/>
        <w:numPr>
          <w:ilvl w:val="0"/>
          <w:numId w:val="21"/>
        </w:numPr>
        <w:rPr>
          <w:lang w:val="en-NL"/>
        </w:rPr>
      </w:pPr>
      <w:r w:rsidRPr="006447B9">
        <w:rPr>
          <w:lang w:val="en-NL"/>
        </w:rPr>
        <w:t xml:space="preserve">ATLS Manual (10th Ed.): </w:t>
      </w:r>
      <w:r w:rsidRPr="006447B9">
        <w:rPr>
          <w:i/>
          <w:iCs/>
          <w:lang w:val="en-NL"/>
        </w:rPr>
        <w:t>Chapter 4: Thoracic Trauma.</w:t>
      </w:r>
    </w:p>
    <w:p w14:paraId="214D86EC" w14:textId="77777777" w:rsidR="006447B9" w:rsidRPr="006447B9" w:rsidRDefault="006447B9" w:rsidP="006447B9">
      <w:pPr>
        <w:pStyle w:val="Lijstalinea"/>
        <w:numPr>
          <w:ilvl w:val="0"/>
          <w:numId w:val="21"/>
        </w:numPr>
        <w:rPr>
          <w:lang w:val="en-NL"/>
        </w:rPr>
      </w:pPr>
      <w:r w:rsidRPr="006447B9">
        <w:rPr>
          <w:lang w:val="en-NL"/>
        </w:rPr>
        <w:t xml:space="preserve">Spahn DR, et al. (2023): </w:t>
      </w:r>
      <w:r w:rsidRPr="006447B9">
        <w:rPr>
          <w:i/>
          <w:iCs/>
          <w:lang w:val="en-NL"/>
        </w:rPr>
        <w:t>The European guideline on management of major bleeding and coagulopathy following trauma: sixth edition.</w:t>
      </w:r>
      <w:r w:rsidRPr="006447B9">
        <w:rPr>
          <w:lang w:val="en-NL"/>
        </w:rPr>
        <w:t xml:space="preserve"> Critical Care.</w:t>
      </w:r>
    </w:p>
    <w:p w14:paraId="49779837" w14:textId="2B135FC3" w:rsidR="006447B9" w:rsidRPr="006447B9" w:rsidRDefault="006447B9" w:rsidP="006447B9">
      <w:pPr>
        <w:pStyle w:val="Lijstalinea"/>
        <w:numPr>
          <w:ilvl w:val="0"/>
          <w:numId w:val="21"/>
        </w:numPr>
        <w:rPr>
          <w:lang w:val="en-NL"/>
        </w:rPr>
      </w:pPr>
      <w:r w:rsidRPr="006447B9">
        <w:rPr>
          <w:lang w:val="en-NL"/>
        </w:rPr>
        <w:t xml:space="preserve">EAST Trauma Practice Management Guidelines: </w:t>
      </w:r>
      <w:r w:rsidRPr="006447B9">
        <w:rPr>
          <w:i/>
          <w:iCs/>
          <w:lang w:val="en-NL"/>
        </w:rPr>
        <w:t xml:space="preserve">Management of </w:t>
      </w:r>
      <w:proofErr w:type="spellStart"/>
      <w:r w:rsidRPr="006447B9">
        <w:rPr>
          <w:i/>
          <w:iCs/>
          <w:lang w:val="en-NL"/>
        </w:rPr>
        <w:t>Hemothorax</w:t>
      </w:r>
      <w:proofErr w:type="spellEnd"/>
      <w:r w:rsidRPr="006447B9">
        <w:rPr>
          <w:i/>
          <w:iCs/>
          <w:lang w:val="en-NL"/>
        </w:rPr>
        <w:t xml:space="preserve"> and Occult </w:t>
      </w:r>
      <w:proofErr w:type="spellStart"/>
      <w:r w:rsidRPr="006447B9">
        <w:rPr>
          <w:i/>
          <w:iCs/>
          <w:lang w:val="en-NL"/>
        </w:rPr>
        <w:t>Hemothorax</w:t>
      </w:r>
      <w:proofErr w:type="spellEnd"/>
      <w:r w:rsidRPr="006447B9">
        <w:rPr>
          <w:i/>
          <w:iCs/>
          <w:lang w:val="en-NL"/>
        </w:rPr>
        <w:t>.</w:t>
      </w:r>
    </w:p>
    <w:p w14:paraId="48B465D5" w14:textId="77777777" w:rsidR="006447B9" w:rsidRPr="006447B9" w:rsidRDefault="006447B9" w:rsidP="00DF1A91">
      <w:pPr>
        <w:rPr>
          <w:b/>
          <w:bCs/>
          <w:lang w:val="en-NL"/>
        </w:rPr>
      </w:pPr>
    </w:p>
    <w:p w14:paraId="1EF82CD1" w14:textId="10E8B32E" w:rsidR="002A0682" w:rsidRPr="006447B9" w:rsidRDefault="002A0682" w:rsidP="00B65D02">
      <w:pPr>
        <w:pStyle w:val="Lijstalinea"/>
        <w:rPr>
          <w:b/>
          <w:bCs/>
          <w:lang w:val="en-US"/>
        </w:rPr>
      </w:pPr>
    </w:p>
    <w:sectPr w:rsidR="002A0682" w:rsidRPr="006447B9" w:rsidSect="00550D6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A70B" w14:textId="77777777" w:rsidR="006A26BA" w:rsidRDefault="006A26BA" w:rsidP="008428E3">
      <w:pPr>
        <w:spacing w:after="0" w:line="240" w:lineRule="auto"/>
      </w:pPr>
      <w:r>
        <w:separator/>
      </w:r>
    </w:p>
  </w:endnote>
  <w:endnote w:type="continuationSeparator" w:id="0">
    <w:p w14:paraId="54D849CB" w14:textId="77777777" w:rsidR="006A26BA" w:rsidRDefault="006A26BA"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E0E6A" w14:textId="77777777" w:rsidR="006A26BA" w:rsidRDefault="006A26BA" w:rsidP="008428E3">
      <w:pPr>
        <w:spacing w:after="0" w:line="240" w:lineRule="auto"/>
      </w:pPr>
      <w:r>
        <w:separator/>
      </w:r>
    </w:p>
  </w:footnote>
  <w:footnote w:type="continuationSeparator" w:id="0">
    <w:p w14:paraId="0DD466D5" w14:textId="77777777" w:rsidR="006A26BA" w:rsidRDefault="006A26BA"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DAB0223"/>
    <w:multiLevelType w:val="hybridMultilevel"/>
    <w:tmpl w:val="DE70F818"/>
    <w:lvl w:ilvl="0" w:tplc="38B4B7A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22A767A"/>
    <w:multiLevelType w:val="hybridMultilevel"/>
    <w:tmpl w:val="7C6E0F7E"/>
    <w:lvl w:ilvl="0" w:tplc="D050214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362041F"/>
    <w:multiLevelType w:val="hybridMultilevel"/>
    <w:tmpl w:val="4352286C"/>
    <w:lvl w:ilvl="0" w:tplc="C4B607CA">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B2F5172"/>
    <w:multiLevelType w:val="hybridMultilevel"/>
    <w:tmpl w:val="3620B29A"/>
    <w:lvl w:ilvl="0" w:tplc="A19A2BE4">
      <w:start w:val="2"/>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2B5095A"/>
    <w:multiLevelType w:val="hybridMultilevel"/>
    <w:tmpl w:val="83BEB632"/>
    <w:lvl w:ilvl="0" w:tplc="753CE4C8">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7A06118D"/>
    <w:multiLevelType w:val="multilevel"/>
    <w:tmpl w:val="F54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2"/>
  </w:num>
  <w:num w:numId="3" w16cid:durableId="961157681">
    <w:abstractNumId w:val="11"/>
  </w:num>
  <w:num w:numId="4" w16cid:durableId="815805617">
    <w:abstractNumId w:val="0"/>
  </w:num>
  <w:num w:numId="5" w16cid:durableId="2037996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7"/>
  </w:num>
  <w:num w:numId="7" w16cid:durableId="2079328019">
    <w:abstractNumId w:val="6"/>
  </w:num>
  <w:num w:numId="8" w16cid:durableId="1978677004">
    <w:abstractNumId w:val="9"/>
  </w:num>
  <w:num w:numId="9" w16cid:durableId="1095248054">
    <w:abstractNumId w:val="19"/>
  </w:num>
  <w:num w:numId="10" w16cid:durableId="2074886527">
    <w:abstractNumId w:val="5"/>
  </w:num>
  <w:num w:numId="11" w16cid:durableId="1693259706">
    <w:abstractNumId w:val="8"/>
  </w:num>
  <w:num w:numId="12" w16cid:durableId="355080210">
    <w:abstractNumId w:val="3"/>
  </w:num>
  <w:num w:numId="13" w16cid:durableId="926157948">
    <w:abstractNumId w:val="14"/>
  </w:num>
  <w:num w:numId="14" w16cid:durableId="1178273555">
    <w:abstractNumId w:val="16"/>
  </w:num>
  <w:num w:numId="15" w16cid:durableId="137966814">
    <w:abstractNumId w:val="4"/>
  </w:num>
  <w:num w:numId="16" w16cid:durableId="3557664">
    <w:abstractNumId w:val="2"/>
  </w:num>
  <w:num w:numId="17" w16cid:durableId="970402725">
    <w:abstractNumId w:val="17"/>
  </w:num>
  <w:num w:numId="18" w16cid:durableId="2073574843">
    <w:abstractNumId w:val="2"/>
  </w:num>
  <w:num w:numId="19" w16cid:durableId="424227238">
    <w:abstractNumId w:val="10"/>
  </w:num>
  <w:num w:numId="20" w16cid:durableId="473331210">
    <w:abstractNumId w:val="1"/>
  </w:num>
  <w:num w:numId="21" w16cid:durableId="727728217">
    <w:abstractNumId w:val="15"/>
    <w:lvlOverride w:ilvl="0"/>
    <w:lvlOverride w:ilvl="1"/>
    <w:lvlOverride w:ilvl="2"/>
    <w:lvlOverride w:ilvl="3"/>
    <w:lvlOverride w:ilvl="4"/>
    <w:lvlOverride w:ilvl="5"/>
    <w:lvlOverride w:ilvl="6"/>
    <w:lvlOverride w:ilvl="7"/>
    <w:lvlOverride w:ilvl="8"/>
  </w:num>
  <w:num w:numId="22" w16cid:durableId="75648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0D79DE"/>
    <w:rsid w:val="00144521"/>
    <w:rsid w:val="00160C2B"/>
    <w:rsid w:val="0019420D"/>
    <w:rsid w:val="00234B4C"/>
    <w:rsid w:val="002510A2"/>
    <w:rsid w:val="002605D0"/>
    <w:rsid w:val="00263E34"/>
    <w:rsid w:val="00271409"/>
    <w:rsid w:val="002A0682"/>
    <w:rsid w:val="002B48DF"/>
    <w:rsid w:val="00307B18"/>
    <w:rsid w:val="003134CE"/>
    <w:rsid w:val="003355FD"/>
    <w:rsid w:val="00373060"/>
    <w:rsid w:val="00406122"/>
    <w:rsid w:val="00423D5E"/>
    <w:rsid w:val="004464A7"/>
    <w:rsid w:val="00452BAF"/>
    <w:rsid w:val="00463B7E"/>
    <w:rsid w:val="004E791A"/>
    <w:rsid w:val="00517209"/>
    <w:rsid w:val="00550D68"/>
    <w:rsid w:val="005B4AB7"/>
    <w:rsid w:val="00630195"/>
    <w:rsid w:val="006447B9"/>
    <w:rsid w:val="00676125"/>
    <w:rsid w:val="006A26BA"/>
    <w:rsid w:val="006B0487"/>
    <w:rsid w:val="006F17B8"/>
    <w:rsid w:val="00701F1E"/>
    <w:rsid w:val="0071401C"/>
    <w:rsid w:val="007153B0"/>
    <w:rsid w:val="00746843"/>
    <w:rsid w:val="007C5B33"/>
    <w:rsid w:val="007F0286"/>
    <w:rsid w:val="00815FF8"/>
    <w:rsid w:val="00821E2A"/>
    <w:rsid w:val="008428E3"/>
    <w:rsid w:val="00854B28"/>
    <w:rsid w:val="008642F8"/>
    <w:rsid w:val="008916B7"/>
    <w:rsid w:val="00935A58"/>
    <w:rsid w:val="009B6E94"/>
    <w:rsid w:val="009C200C"/>
    <w:rsid w:val="00A27C3D"/>
    <w:rsid w:val="00AA375E"/>
    <w:rsid w:val="00AA481F"/>
    <w:rsid w:val="00AB7B09"/>
    <w:rsid w:val="00AD452A"/>
    <w:rsid w:val="00B366B1"/>
    <w:rsid w:val="00B53294"/>
    <w:rsid w:val="00B57058"/>
    <w:rsid w:val="00B65D02"/>
    <w:rsid w:val="00B7561A"/>
    <w:rsid w:val="00BD503F"/>
    <w:rsid w:val="00C34917"/>
    <w:rsid w:val="00C41A17"/>
    <w:rsid w:val="00CA0194"/>
    <w:rsid w:val="00CD58E6"/>
    <w:rsid w:val="00D5502E"/>
    <w:rsid w:val="00D71BB4"/>
    <w:rsid w:val="00D81151"/>
    <w:rsid w:val="00DF1A91"/>
    <w:rsid w:val="00E02293"/>
    <w:rsid w:val="00EB0BC5"/>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921</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5</cp:revision>
  <cp:lastPrinted>2026-07-18T20:07:00Z</cp:lastPrinted>
  <dcterms:created xsi:type="dcterms:W3CDTF">2026-08-14T17:28:00Z</dcterms:created>
  <dcterms:modified xsi:type="dcterms:W3CDTF">2026-08-14T18:20:00Z</dcterms:modified>
</cp:coreProperties>
</file>