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668A1B8F" w:rsidR="0071401C" w:rsidRPr="0071401C" w:rsidRDefault="00C54A62"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Reanimatie door hyperkaliëmie</w:t>
      </w:r>
    </w:p>
    <w:p w14:paraId="51D48A86" w14:textId="47805E15" w:rsidR="00144521" w:rsidRPr="00144521" w:rsidRDefault="00144521" w:rsidP="0071401C">
      <w:pPr>
        <w:rPr>
          <w:b/>
          <w:bCs/>
        </w:rPr>
      </w:pPr>
      <w:r w:rsidRPr="00144521">
        <w:rPr>
          <w:b/>
          <w:bCs/>
        </w:rPr>
        <w:t>Complexiteit:</w:t>
      </w:r>
      <w:r w:rsidRPr="00144521">
        <w:t xml:space="preserve"> </w:t>
      </w:r>
      <w:r w:rsidR="00676125">
        <w:t>gemiddeld</w:t>
      </w:r>
      <w:r w:rsidR="005D03B6">
        <w:t xml:space="preserve"> </w:t>
      </w:r>
    </w:p>
    <w:p w14:paraId="1DB4B576" w14:textId="37384EB8" w:rsidR="00373060" w:rsidRPr="00373060" w:rsidRDefault="00144521" w:rsidP="0071401C">
      <w:r w:rsidRPr="00144521">
        <w:rPr>
          <w:b/>
          <w:bCs/>
        </w:rPr>
        <w:t xml:space="preserve">Focus: </w:t>
      </w:r>
      <w:r w:rsidR="00307B18">
        <w:t xml:space="preserve">Herkenning </w:t>
      </w:r>
      <w:r w:rsidR="005D03B6">
        <w:t xml:space="preserve">overgang naar reanimatie. </w:t>
      </w:r>
      <w:r w:rsidR="00C54A62">
        <w:t xml:space="preserve">Herkenning en behandeling hyperkaliëmie. </w:t>
      </w:r>
      <w:r w:rsidR="00E342DC">
        <w:t>CRM.</w:t>
      </w:r>
    </w:p>
    <w:p w14:paraId="166D6E36" w14:textId="0C7151E1" w:rsidR="00144521" w:rsidRPr="00144521" w:rsidRDefault="00144521" w:rsidP="00144521">
      <w:pPr>
        <w:pStyle w:val="Kop2"/>
      </w:pPr>
      <w:r>
        <w:t>Briefing, vooraankondiging en casus</w:t>
      </w:r>
    </w:p>
    <w:p w14:paraId="3D01CC4E" w14:textId="4B3E18F5"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6F3CF27F" w14:textId="6B4D15C3" w:rsidR="00C54A62" w:rsidRPr="00C54A62" w:rsidRDefault="00271409" w:rsidP="0071401C">
      <w:r>
        <w:rPr>
          <w:b/>
          <w:bCs/>
        </w:rPr>
        <w:t>Vooraankondiging:</w:t>
      </w:r>
      <w:r w:rsidR="00C54A62">
        <w:rPr>
          <w:b/>
          <w:bCs/>
        </w:rPr>
        <w:t xml:space="preserve"> </w:t>
      </w:r>
      <w:r w:rsidR="00C54A62">
        <w:t xml:space="preserve">mevr. Zwart, 64 jaar, komt met al 5 dagen duizeligheid en algehele zwakte. </w:t>
      </w:r>
      <w:r w:rsidR="00D6629E">
        <w:t xml:space="preserve">Daarnaast heeft ze sinds enkele dagen weinig gegeten en gedronken. </w:t>
      </w:r>
      <w:r w:rsidR="00C54A62">
        <w:t xml:space="preserve">Ze had initieel maar ibuprofen ingenomen vanwege deze klachten, maar nu toch 112 gebeld omdat ze zich steeds slechter begint te voelen. </w:t>
      </w:r>
    </w:p>
    <w:p w14:paraId="58BB4C95" w14:textId="1EDEB79D" w:rsidR="00C54A62" w:rsidRPr="00C54A62" w:rsidRDefault="00C54A62" w:rsidP="00D6629E">
      <w:pPr>
        <w:spacing w:after="0"/>
      </w:pPr>
      <w:r>
        <w:rPr>
          <w:b/>
          <w:bCs/>
        </w:rPr>
        <w:t xml:space="preserve">Overdracht RAVU: </w:t>
      </w:r>
      <w:r w:rsidRPr="00C54A62">
        <w:t xml:space="preserve">Verhaal zoals zojuist verteld, verder: </w:t>
      </w:r>
    </w:p>
    <w:p w14:paraId="2475E3AC" w14:textId="77777777" w:rsidR="00C54A62" w:rsidRPr="00C54A62" w:rsidRDefault="00C54A62" w:rsidP="00D6629E">
      <w:pPr>
        <w:pStyle w:val="Geenafstand"/>
      </w:pPr>
      <w:r w:rsidRPr="00C54A62">
        <w:t xml:space="preserve">B: </w:t>
      </w:r>
      <w:proofErr w:type="spellStart"/>
      <w:r w:rsidRPr="00C54A62">
        <w:t>Tachypneu</w:t>
      </w:r>
      <w:proofErr w:type="spellEnd"/>
      <w:r w:rsidRPr="00C54A62">
        <w:t xml:space="preserve">, saturatie 98% bij kamerlucht. </w:t>
      </w:r>
    </w:p>
    <w:p w14:paraId="59ABF468" w14:textId="77777777" w:rsidR="00C54A62" w:rsidRPr="00C54A62" w:rsidRDefault="00C54A62" w:rsidP="00D6629E">
      <w:pPr>
        <w:pStyle w:val="Geenafstand"/>
      </w:pPr>
      <w:r w:rsidRPr="00C54A62">
        <w:t xml:space="preserve">C: Tachycardie rond de 110/min, RR 90/60 </w:t>
      </w:r>
      <w:proofErr w:type="spellStart"/>
      <w:r w:rsidRPr="00C54A62">
        <w:t>mmHg</w:t>
      </w:r>
      <w:proofErr w:type="spellEnd"/>
      <w:r w:rsidRPr="00C54A62">
        <w:t xml:space="preserve">. </w:t>
      </w:r>
    </w:p>
    <w:p w14:paraId="14EB62FF" w14:textId="137F8A06" w:rsidR="00C54A62" w:rsidRPr="00C54A62" w:rsidRDefault="00C54A62" w:rsidP="00D6629E">
      <w:pPr>
        <w:pStyle w:val="Geenafstand"/>
      </w:pPr>
      <w:r w:rsidRPr="00C54A62">
        <w:t xml:space="preserve">D: Patiënt is wat vertraagd en zwak. </w:t>
      </w:r>
    </w:p>
    <w:p w14:paraId="254189BC" w14:textId="77777777" w:rsidR="00C54A62" w:rsidRPr="00C54A62" w:rsidRDefault="00C54A62" w:rsidP="00D6629E">
      <w:pPr>
        <w:pStyle w:val="Geenafstand"/>
        <w:rPr>
          <w:i/>
          <w:iCs/>
        </w:rPr>
      </w:pPr>
      <w:r w:rsidRPr="00C54A62">
        <w:rPr>
          <w:i/>
          <w:iCs/>
        </w:rPr>
        <w:t>Belangrijke gegevens uit de AMPLE</w:t>
      </w:r>
    </w:p>
    <w:p w14:paraId="5E4DB482" w14:textId="298A5800" w:rsidR="00C54A62" w:rsidRPr="00D6629E" w:rsidRDefault="00C54A62" w:rsidP="00D6629E">
      <w:pPr>
        <w:pStyle w:val="Geenafstand"/>
        <w:rPr>
          <w:lang w:val="en-US"/>
        </w:rPr>
      </w:pPr>
      <w:proofErr w:type="spellStart"/>
      <w:r w:rsidRPr="00D6629E">
        <w:rPr>
          <w:lang w:val="en-US"/>
        </w:rPr>
        <w:t>Medicatie</w:t>
      </w:r>
      <w:proofErr w:type="spellEnd"/>
      <w:r w:rsidRPr="00D6629E">
        <w:rPr>
          <w:lang w:val="en-US"/>
        </w:rPr>
        <w:t xml:space="preserve">: </w:t>
      </w:r>
      <w:proofErr w:type="spellStart"/>
      <w:r w:rsidRPr="00D6629E">
        <w:rPr>
          <w:lang w:val="en-US"/>
        </w:rPr>
        <w:t>ascal</w:t>
      </w:r>
      <w:proofErr w:type="spellEnd"/>
      <w:r w:rsidRPr="00D6629E">
        <w:rPr>
          <w:lang w:val="en-US"/>
        </w:rPr>
        <w:t xml:space="preserve">, enalapril, </w:t>
      </w:r>
      <w:proofErr w:type="spellStart"/>
      <w:r w:rsidR="00D6629E" w:rsidRPr="00D6629E">
        <w:rPr>
          <w:lang w:val="en-US"/>
        </w:rPr>
        <w:t>hydrochloorth</w:t>
      </w:r>
      <w:r w:rsidR="00D6629E">
        <w:rPr>
          <w:lang w:val="en-US"/>
        </w:rPr>
        <w:t>iazide</w:t>
      </w:r>
      <w:proofErr w:type="spellEnd"/>
      <w:r w:rsidRPr="00D6629E">
        <w:rPr>
          <w:lang w:val="en-US"/>
        </w:rPr>
        <w:t xml:space="preserve">, </w:t>
      </w:r>
      <w:proofErr w:type="spellStart"/>
      <w:r w:rsidRPr="00D6629E">
        <w:rPr>
          <w:lang w:val="en-US"/>
        </w:rPr>
        <w:t>simvastatine</w:t>
      </w:r>
      <w:proofErr w:type="spellEnd"/>
      <w:r w:rsidRPr="00D6629E">
        <w:rPr>
          <w:lang w:val="en-US"/>
        </w:rPr>
        <w:t>, ibuprofen</w:t>
      </w:r>
    </w:p>
    <w:p w14:paraId="60F4E958" w14:textId="56B3CF67" w:rsidR="00C54A62" w:rsidRDefault="00C54A62" w:rsidP="00D6629E">
      <w:pPr>
        <w:pStyle w:val="Geenafstand"/>
        <w:rPr>
          <w:lang w:val="en-US"/>
        </w:rPr>
      </w:pPr>
      <w:r w:rsidRPr="00C54A62">
        <w:rPr>
          <w:lang w:val="en-US"/>
        </w:rPr>
        <w:t xml:space="preserve">Past Illness: </w:t>
      </w:r>
      <w:proofErr w:type="spellStart"/>
      <w:r w:rsidRPr="00C54A62">
        <w:rPr>
          <w:lang w:val="en-US"/>
        </w:rPr>
        <w:t>voorwand</w:t>
      </w:r>
      <w:proofErr w:type="spellEnd"/>
      <w:r w:rsidRPr="00C54A62">
        <w:rPr>
          <w:lang w:val="en-US"/>
        </w:rPr>
        <w:t xml:space="preserve"> infarct </w:t>
      </w:r>
    </w:p>
    <w:p w14:paraId="6EAF5098" w14:textId="77777777" w:rsidR="00D6629E" w:rsidRDefault="00D6629E" w:rsidP="00D6629E">
      <w:pPr>
        <w:pStyle w:val="Geenafstand"/>
        <w:rPr>
          <w:lang w:val="en-US"/>
        </w:rPr>
      </w:pPr>
    </w:p>
    <w:p w14:paraId="313969A5" w14:textId="42C3A5F8" w:rsidR="000125EB" w:rsidRPr="005D03B6" w:rsidRDefault="005D03B6" w:rsidP="005D03B6">
      <w:pPr>
        <w:rPr>
          <w:b/>
          <w:bCs/>
        </w:rPr>
      </w:pPr>
      <w:r>
        <w:rPr>
          <w:noProof/>
        </w:rPr>
        <mc:AlternateContent>
          <mc:Choice Requires="wps">
            <w:drawing>
              <wp:anchor distT="45720" distB="45720" distL="114300" distR="114300" simplePos="0" relativeHeight="251662336" behindDoc="0" locked="0" layoutInCell="1" allowOverlap="1" wp14:anchorId="672B4680" wp14:editId="66C2EE30">
                <wp:simplePos x="0" y="0"/>
                <wp:positionH relativeFrom="column">
                  <wp:posOffset>1066165</wp:posOffset>
                </wp:positionH>
                <wp:positionV relativeFrom="paragraph">
                  <wp:posOffset>257175</wp:posOffset>
                </wp:positionV>
                <wp:extent cx="3114675" cy="4579620"/>
                <wp:effectExtent l="0" t="0" r="9525" b="0"/>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579620"/>
                        </a:xfrm>
                        <a:prstGeom prst="rect">
                          <a:avLst/>
                        </a:prstGeom>
                        <a:solidFill>
                          <a:srgbClr val="FFFFFF"/>
                        </a:solidFill>
                        <a:ln w="9525">
                          <a:noFill/>
                          <a:miter lim="800000"/>
                          <a:headEnd/>
                          <a:tailEnd/>
                        </a:ln>
                      </wps:spPr>
                      <wps:txbx>
                        <w:txbxContent>
                          <w:p w14:paraId="4281390F" w14:textId="77777777" w:rsidR="004464A7" w:rsidRDefault="004464A7" w:rsidP="000125EB">
                            <w:pPr>
                              <w:spacing w:after="0"/>
                            </w:pPr>
                          </w:p>
                          <w:p w14:paraId="1E5AE0E6" w14:textId="57068183" w:rsidR="000125EB" w:rsidRDefault="004464A7" w:rsidP="000125EB">
                            <w:pPr>
                              <w:spacing w:after="0"/>
                            </w:pPr>
                            <w:r>
                              <w:t xml:space="preserve">Vrij. </w:t>
                            </w:r>
                          </w:p>
                          <w:p w14:paraId="6F338F75" w14:textId="77777777" w:rsidR="000125EB" w:rsidRDefault="000125EB" w:rsidP="000125EB">
                            <w:pPr>
                              <w:spacing w:after="0"/>
                            </w:pPr>
                          </w:p>
                          <w:p w14:paraId="35135404" w14:textId="77777777" w:rsidR="00307B18" w:rsidRDefault="00307B18" w:rsidP="000125EB">
                            <w:pPr>
                              <w:spacing w:after="0"/>
                            </w:pPr>
                          </w:p>
                          <w:p w14:paraId="0AE4ADEE" w14:textId="77777777" w:rsidR="00307B18" w:rsidRDefault="00307B18" w:rsidP="000125EB">
                            <w:pPr>
                              <w:spacing w:after="0"/>
                            </w:pPr>
                          </w:p>
                          <w:p w14:paraId="2798903D" w14:textId="77777777" w:rsidR="00C54A62" w:rsidRDefault="00C54A62" w:rsidP="000125EB">
                            <w:pPr>
                              <w:spacing w:after="0"/>
                            </w:pPr>
                          </w:p>
                          <w:p w14:paraId="3795E04E" w14:textId="77777777" w:rsidR="00C54A62" w:rsidRDefault="000125EB" w:rsidP="00C54A62">
                            <w:pPr>
                              <w:spacing w:after="0"/>
                            </w:pPr>
                            <w:r>
                              <w:t>AH</w:t>
                            </w:r>
                            <w:r w:rsidR="00C54A62">
                              <w:t xml:space="preserve"> 20/min, saturatie 95% bij kamerlucht, </w:t>
                            </w:r>
                            <w:proofErr w:type="spellStart"/>
                            <w:r w:rsidR="00C54A62">
                              <w:t>bdz</w:t>
                            </w:r>
                            <w:proofErr w:type="spellEnd"/>
                            <w:r w:rsidR="00C54A62">
                              <w:t xml:space="preserve"> goed inkomend VAG zonder bijgeluiden.</w:t>
                            </w:r>
                          </w:p>
                          <w:p w14:paraId="030ACC13" w14:textId="77777777" w:rsidR="00C54A62" w:rsidRDefault="00C54A62" w:rsidP="00C54A62">
                            <w:pPr>
                              <w:spacing w:after="0"/>
                            </w:pPr>
                          </w:p>
                          <w:p w14:paraId="4EE45FCF" w14:textId="77777777" w:rsidR="00C54A62" w:rsidRDefault="00C54A62" w:rsidP="00C54A62">
                            <w:pPr>
                              <w:spacing w:after="0"/>
                            </w:pPr>
                          </w:p>
                          <w:p w14:paraId="11ACE46C" w14:textId="22A61E94" w:rsidR="00C54A62" w:rsidRDefault="00C54A62" w:rsidP="00C54A62">
                            <w:pPr>
                              <w:spacing w:after="0"/>
                            </w:pPr>
                            <w:r>
                              <w:t>Sinustachycardie 120/min (wel breed QRS)</w:t>
                            </w:r>
                          </w:p>
                          <w:p w14:paraId="42A34BB5" w14:textId="77777777" w:rsidR="00C54A62" w:rsidRDefault="00C54A62" w:rsidP="00C54A62">
                            <w:pPr>
                              <w:spacing w:after="0"/>
                            </w:pPr>
                            <w:r>
                              <w:t xml:space="preserve">RR 80/50 </w:t>
                            </w:r>
                            <w:proofErr w:type="spellStart"/>
                            <w:r>
                              <w:t>mmHg</w:t>
                            </w:r>
                            <w:proofErr w:type="spellEnd"/>
                          </w:p>
                          <w:p w14:paraId="1EC08891" w14:textId="3EC402A3" w:rsidR="000125EB" w:rsidRDefault="00C54A62" w:rsidP="00C54A62">
                            <w:pPr>
                              <w:spacing w:after="0"/>
                            </w:pPr>
                            <w:r>
                              <w:t>CR 3 seconde</w:t>
                            </w:r>
                            <w:r w:rsidR="004464A7">
                              <w:t xml:space="preserve"> </w:t>
                            </w:r>
                          </w:p>
                          <w:p w14:paraId="0B4D453C" w14:textId="77777777" w:rsidR="000125EB" w:rsidRDefault="000125EB" w:rsidP="000125EB">
                            <w:pPr>
                              <w:spacing w:after="0"/>
                            </w:pPr>
                          </w:p>
                          <w:p w14:paraId="7C4CDFA2" w14:textId="77777777" w:rsidR="00307B18" w:rsidRPr="00373060" w:rsidRDefault="00307B18" w:rsidP="000125EB">
                            <w:pPr>
                              <w:spacing w:after="0"/>
                            </w:pPr>
                          </w:p>
                          <w:p w14:paraId="0CDC08FC" w14:textId="2B60E818" w:rsidR="00307B18" w:rsidRPr="00C54A62" w:rsidRDefault="00C54A62" w:rsidP="000125EB">
                            <w:pPr>
                              <w:spacing w:after="0"/>
                              <w:rPr>
                                <w:b/>
                                <w:bCs/>
                              </w:rPr>
                            </w:pPr>
                            <w:r w:rsidRPr="00C54A62">
                              <w:rPr>
                                <w:b/>
                                <w:bCs/>
                              </w:rPr>
                              <w:t>Bij beoordeling valt op dat de patiënt erg zwak is en tijdens beoordeling van de D raakt patiënt buiten bewustzijn</w:t>
                            </w:r>
                          </w:p>
                          <w:p w14:paraId="1143AA32" w14:textId="7C675858" w:rsidR="00C54A62" w:rsidRPr="00C54A62" w:rsidRDefault="00C54A62" w:rsidP="000125EB">
                            <w:pPr>
                              <w:spacing w:after="0"/>
                              <w:rPr>
                                <w:b/>
                                <w:bCs/>
                              </w:rPr>
                            </w:pPr>
                            <w:r w:rsidRPr="00C54A62">
                              <w:rPr>
                                <w:b/>
                                <w:bCs/>
                              </w:rPr>
                              <w:t>(indien op leads aangesloten = 1</w:t>
                            </w:r>
                            <w:r w:rsidRPr="00C54A62">
                              <w:rPr>
                                <w:b/>
                                <w:bCs/>
                                <w:vertAlign w:val="superscript"/>
                              </w:rPr>
                              <w:t>e</w:t>
                            </w:r>
                            <w:r w:rsidRPr="00C54A62">
                              <w:rPr>
                                <w:b/>
                                <w:bCs/>
                              </w:rPr>
                              <w:t xml:space="preserve"> </w:t>
                            </w:r>
                            <w:proofErr w:type="spellStart"/>
                            <w:r w:rsidRPr="00C54A62">
                              <w:rPr>
                                <w:b/>
                                <w:bCs/>
                              </w:rPr>
                              <w:t>graads</w:t>
                            </w:r>
                            <w:proofErr w:type="spellEnd"/>
                            <w:r w:rsidRPr="00C54A62">
                              <w:rPr>
                                <w:b/>
                                <w:bCs/>
                              </w:rPr>
                              <w:t xml:space="preserve"> AV blok waarna een </w:t>
                            </w:r>
                            <w:r>
                              <w:rPr>
                                <w:b/>
                                <w:bCs/>
                              </w:rPr>
                              <w:t>PEA</w:t>
                            </w:r>
                            <w:r w:rsidRPr="00C54A62">
                              <w:rPr>
                                <w:b/>
                                <w:bCs/>
                              </w:rPr>
                              <w:t xml:space="preserve">). </w:t>
                            </w:r>
                          </w:p>
                          <w:p w14:paraId="16AAAE7D" w14:textId="77777777" w:rsidR="00C54A62" w:rsidRPr="00C54A62" w:rsidRDefault="00C54A62" w:rsidP="00C54A62">
                            <w:pPr>
                              <w:spacing w:after="0"/>
                              <w:rPr>
                                <w:b/>
                                <w:bCs/>
                              </w:rPr>
                            </w:pPr>
                          </w:p>
                          <w:p w14:paraId="122296CE" w14:textId="33E72951" w:rsidR="000125EB" w:rsidRPr="00C54A62" w:rsidRDefault="00C54A62" w:rsidP="000125EB">
                            <w:pPr>
                              <w:spacing w:after="0"/>
                            </w:pPr>
                            <w:r>
                              <w:t>36.4</w:t>
                            </w:r>
                          </w:p>
                          <w:p w14:paraId="1086A89A" w14:textId="77777777" w:rsidR="005D03B6" w:rsidRPr="007C14FB" w:rsidRDefault="005D03B6" w:rsidP="000125EB">
                            <w:pPr>
                              <w:spacing w:after="0"/>
                            </w:pPr>
                          </w:p>
                          <w:p w14:paraId="0170FF08" w14:textId="77777777" w:rsidR="005D03B6" w:rsidRPr="007C14FB" w:rsidRDefault="005D03B6" w:rsidP="000125EB">
                            <w:pPr>
                              <w:spacing w:after="0"/>
                            </w:pPr>
                          </w:p>
                          <w:p w14:paraId="4F94B746" w14:textId="77777777" w:rsidR="005D03B6" w:rsidRPr="007C14FB" w:rsidRDefault="005D03B6" w:rsidP="000125EB">
                            <w:pPr>
                              <w:spacing w:after="0"/>
                            </w:pPr>
                          </w:p>
                          <w:p w14:paraId="1E62FE38" w14:textId="7DEE0381"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B4680" id="_x0000_t202" coordsize="21600,21600" o:spt="202" path="m,l,21600r21600,l21600,xe">
                <v:stroke joinstyle="miter"/>
                <v:path gradientshapeok="t" o:connecttype="rect"/>
              </v:shapetype>
              <v:shape id="Tekstvak 2" o:spid="_x0000_s1026" type="#_x0000_t202" style="position:absolute;margin-left:83.95pt;margin-top:20.25pt;width:245.25pt;height:36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" stroked="f">
                <v:textbox>
                  <w:txbxContent>
                    <w:p w14:paraId="4281390F" w14:textId="77777777" w:rsidR="004464A7" w:rsidRDefault="004464A7" w:rsidP="000125EB">
                      <w:pPr>
                        <w:spacing w:after="0"/>
                      </w:pPr>
                    </w:p>
                    <w:p w14:paraId="1E5AE0E6" w14:textId="57068183" w:rsidR="000125EB" w:rsidRDefault="004464A7" w:rsidP="000125EB">
                      <w:pPr>
                        <w:spacing w:after="0"/>
                      </w:pPr>
                      <w:r>
                        <w:t xml:space="preserve">Vrij. </w:t>
                      </w:r>
                    </w:p>
                    <w:p w14:paraId="6F338F75" w14:textId="77777777" w:rsidR="000125EB" w:rsidRDefault="000125EB" w:rsidP="000125EB">
                      <w:pPr>
                        <w:spacing w:after="0"/>
                      </w:pPr>
                    </w:p>
                    <w:p w14:paraId="35135404" w14:textId="77777777" w:rsidR="00307B18" w:rsidRDefault="00307B18" w:rsidP="000125EB">
                      <w:pPr>
                        <w:spacing w:after="0"/>
                      </w:pPr>
                    </w:p>
                    <w:p w14:paraId="0AE4ADEE" w14:textId="77777777" w:rsidR="00307B18" w:rsidRDefault="00307B18" w:rsidP="000125EB">
                      <w:pPr>
                        <w:spacing w:after="0"/>
                      </w:pPr>
                    </w:p>
                    <w:p w14:paraId="2798903D" w14:textId="77777777" w:rsidR="00C54A62" w:rsidRDefault="00C54A62" w:rsidP="000125EB">
                      <w:pPr>
                        <w:spacing w:after="0"/>
                      </w:pPr>
                    </w:p>
                    <w:p w14:paraId="3795E04E" w14:textId="77777777" w:rsidR="00C54A62" w:rsidRDefault="000125EB" w:rsidP="00C54A62">
                      <w:pPr>
                        <w:spacing w:after="0"/>
                      </w:pPr>
                      <w:r>
                        <w:t>AH</w:t>
                      </w:r>
                      <w:r w:rsidR="00C54A62">
                        <w:t xml:space="preserve"> 20/min, saturatie 95% bij kamerlucht, </w:t>
                      </w:r>
                      <w:proofErr w:type="spellStart"/>
                      <w:r w:rsidR="00C54A62">
                        <w:t>bdz</w:t>
                      </w:r>
                      <w:proofErr w:type="spellEnd"/>
                      <w:r w:rsidR="00C54A62">
                        <w:t xml:space="preserve"> goed inkomend VAG zonder bijgeluiden.</w:t>
                      </w:r>
                    </w:p>
                    <w:p w14:paraId="030ACC13" w14:textId="77777777" w:rsidR="00C54A62" w:rsidRDefault="00C54A62" w:rsidP="00C54A62">
                      <w:pPr>
                        <w:spacing w:after="0"/>
                      </w:pPr>
                    </w:p>
                    <w:p w14:paraId="4EE45FCF" w14:textId="77777777" w:rsidR="00C54A62" w:rsidRDefault="00C54A62" w:rsidP="00C54A62">
                      <w:pPr>
                        <w:spacing w:after="0"/>
                      </w:pPr>
                    </w:p>
                    <w:p w14:paraId="11ACE46C" w14:textId="22A61E94" w:rsidR="00C54A62" w:rsidRDefault="00C54A62" w:rsidP="00C54A62">
                      <w:pPr>
                        <w:spacing w:after="0"/>
                      </w:pPr>
                      <w:r>
                        <w:t>Sinustachycardie 120/min (wel breed QRS)</w:t>
                      </w:r>
                    </w:p>
                    <w:p w14:paraId="42A34BB5" w14:textId="77777777" w:rsidR="00C54A62" w:rsidRDefault="00C54A62" w:rsidP="00C54A62">
                      <w:pPr>
                        <w:spacing w:after="0"/>
                      </w:pPr>
                      <w:r>
                        <w:t xml:space="preserve">RR 80/50 </w:t>
                      </w:r>
                      <w:proofErr w:type="spellStart"/>
                      <w:r>
                        <w:t>mmHg</w:t>
                      </w:r>
                      <w:proofErr w:type="spellEnd"/>
                    </w:p>
                    <w:p w14:paraId="1EC08891" w14:textId="3EC402A3" w:rsidR="000125EB" w:rsidRDefault="00C54A62" w:rsidP="00C54A62">
                      <w:pPr>
                        <w:spacing w:after="0"/>
                      </w:pPr>
                      <w:r>
                        <w:t>CR 3 seconde</w:t>
                      </w:r>
                      <w:r w:rsidR="004464A7">
                        <w:t xml:space="preserve"> </w:t>
                      </w:r>
                    </w:p>
                    <w:p w14:paraId="0B4D453C" w14:textId="77777777" w:rsidR="000125EB" w:rsidRDefault="000125EB" w:rsidP="000125EB">
                      <w:pPr>
                        <w:spacing w:after="0"/>
                      </w:pPr>
                    </w:p>
                    <w:p w14:paraId="7C4CDFA2" w14:textId="77777777" w:rsidR="00307B18" w:rsidRPr="00373060" w:rsidRDefault="00307B18" w:rsidP="000125EB">
                      <w:pPr>
                        <w:spacing w:after="0"/>
                      </w:pPr>
                    </w:p>
                    <w:p w14:paraId="0CDC08FC" w14:textId="2B60E818" w:rsidR="00307B18" w:rsidRPr="00C54A62" w:rsidRDefault="00C54A62" w:rsidP="000125EB">
                      <w:pPr>
                        <w:spacing w:after="0"/>
                        <w:rPr>
                          <w:b/>
                          <w:bCs/>
                        </w:rPr>
                      </w:pPr>
                      <w:r w:rsidRPr="00C54A62">
                        <w:rPr>
                          <w:b/>
                          <w:bCs/>
                        </w:rPr>
                        <w:t>Bij beoordeling valt op dat de patiënt erg zwak is en tijdens beoordeling van de D raakt patiënt buiten bewustzijn</w:t>
                      </w:r>
                    </w:p>
                    <w:p w14:paraId="1143AA32" w14:textId="7C675858" w:rsidR="00C54A62" w:rsidRPr="00C54A62" w:rsidRDefault="00C54A62" w:rsidP="000125EB">
                      <w:pPr>
                        <w:spacing w:after="0"/>
                        <w:rPr>
                          <w:b/>
                          <w:bCs/>
                        </w:rPr>
                      </w:pPr>
                      <w:r w:rsidRPr="00C54A62">
                        <w:rPr>
                          <w:b/>
                          <w:bCs/>
                        </w:rPr>
                        <w:t>(indien op leads aangesloten = 1</w:t>
                      </w:r>
                      <w:r w:rsidRPr="00C54A62">
                        <w:rPr>
                          <w:b/>
                          <w:bCs/>
                          <w:vertAlign w:val="superscript"/>
                        </w:rPr>
                        <w:t>e</w:t>
                      </w:r>
                      <w:r w:rsidRPr="00C54A62">
                        <w:rPr>
                          <w:b/>
                          <w:bCs/>
                        </w:rPr>
                        <w:t xml:space="preserve"> </w:t>
                      </w:r>
                      <w:proofErr w:type="spellStart"/>
                      <w:r w:rsidRPr="00C54A62">
                        <w:rPr>
                          <w:b/>
                          <w:bCs/>
                        </w:rPr>
                        <w:t>graads</w:t>
                      </w:r>
                      <w:proofErr w:type="spellEnd"/>
                      <w:r w:rsidRPr="00C54A62">
                        <w:rPr>
                          <w:b/>
                          <w:bCs/>
                        </w:rPr>
                        <w:t xml:space="preserve"> AV blok waarna een </w:t>
                      </w:r>
                      <w:r>
                        <w:rPr>
                          <w:b/>
                          <w:bCs/>
                        </w:rPr>
                        <w:t>PEA</w:t>
                      </w:r>
                      <w:r w:rsidRPr="00C54A62">
                        <w:rPr>
                          <w:b/>
                          <w:bCs/>
                        </w:rPr>
                        <w:t xml:space="preserve">). </w:t>
                      </w:r>
                    </w:p>
                    <w:p w14:paraId="16AAAE7D" w14:textId="77777777" w:rsidR="00C54A62" w:rsidRPr="00C54A62" w:rsidRDefault="00C54A62" w:rsidP="00C54A62">
                      <w:pPr>
                        <w:spacing w:after="0"/>
                        <w:rPr>
                          <w:b/>
                          <w:bCs/>
                        </w:rPr>
                      </w:pPr>
                    </w:p>
                    <w:p w14:paraId="122296CE" w14:textId="33E72951" w:rsidR="000125EB" w:rsidRPr="00C54A62" w:rsidRDefault="00C54A62" w:rsidP="000125EB">
                      <w:pPr>
                        <w:spacing w:after="0"/>
                      </w:pPr>
                      <w:r>
                        <w:t>36.4</w:t>
                      </w:r>
                    </w:p>
                    <w:p w14:paraId="1086A89A" w14:textId="77777777" w:rsidR="005D03B6" w:rsidRPr="007C14FB" w:rsidRDefault="005D03B6" w:rsidP="000125EB">
                      <w:pPr>
                        <w:spacing w:after="0"/>
                      </w:pPr>
                    </w:p>
                    <w:p w14:paraId="0170FF08" w14:textId="77777777" w:rsidR="005D03B6" w:rsidRPr="007C14FB" w:rsidRDefault="005D03B6" w:rsidP="000125EB">
                      <w:pPr>
                        <w:spacing w:after="0"/>
                      </w:pPr>
                    </w:p>
                    <w:p w14:paraId="4F94B746" w14:textId="77777777" w:rsidR="005D03B6" w:rsidRPr="007C14FB" w:rsidRDefault="005D03B6" w:rsidP="000125EB">
                      <w:pPr>
                        <w:spacing w:after="0"/>
                      </w:pPr>
                    </w:p>
                    <w:p w14:paraId="1E62FE38" w14:textId="7DEE0381" w:rsidR="000125EB" w:rsidRDefault="000125EB"/>
                  </w:txbxContent>
                </v:textbox>
                <w10:wrap type="square"/>
              </v:shape>
            </w:pict>
          </mc:Fallback>
        </mc:AlternateContent>
      </w:r>
      <w:r>
        <w:rPr>
          <w:noProof/>
        </w:rPr>
        <mc:AlternateContent>
          <mc:Choice Requires="wps">
            <w:drawing>
              <wp:anchor distT="45720" distB="45720" distL="114300" distR="114300" simplePos="0" relativeHeight="251664384" behindDoc="0" locked="0" layoutInCell="1" allowOverlap="1" wp14:anchorId="0A2514D4" wp14:editId="3F73AF6B">
                <wp:simplePos x="0" y="0"/>
                <wp:positionH relativeFrom="column">
                  <wp:posOffset>4105275</wp:posOffset>
                </wp:positionH>
                <wp:positionV relativeFrom="paragraph">
                  <wp:posOffset>57150</wp:posOffset>
                </wp:positionV>
                <wp:extent cx="2245360" cy="4617720"/>
                <wp:effectExtent l="0" t="0" r="2540" b="0"/>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4617720"/>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FE13DBA" w14:textId="77777777" w:rsidR="009C200C" w:rsidRDefault="009C200C" w:rsidP="000125EB">
                            <w:pPr>
                              <w:spacing w:after="0"/>
                            </w:pPr>
                          </w:p>
                          <w:p w14:paraId="7435F657" w14:textId="77777777" w:rsidR="00307B18" w:rsidRDefault="00307B18" w:rsidP="000125EB">
                            <w:pPr>
                              <w:spacing w:after="0"/>
                            </w:pPr>
                          </w:p>
                          <w:p w14:paraId="232CE44B" w14:textId="77777777" w:rsidR="00C54A62" w:rsidRDefault="00C54A62" w:rsidP="000125EB">
                            <w:pPr>
                              <w:spacing w:after="0"/>
                            </w:pPr>
                          </w:p>
                          <w:p w14:paraId="5F80B9B4" w14:textId="77777777" w:rsidR="00C54A62" w:rsidRDefault="00C54A62" w:rsidP="000125EB">
                            <w:pPr>
                              <w:spacing w:after="0"/>
                            </w:pPr>
                          </w:p>
                          <w:p w14:paraId="6CB1A773" w14:textId="77777777" w:rsidR="00307B18" w:rsidRDefault="00307B18" w:rsidP="000125EB">
                            <w:pPr>
                              <w:spacing w:after="0"/>
                            </w:pPr>
                          </w:p>
                          <w:p w14:paraId="4F4E0003" w14:textId="77777777" w:rsidR="00307B18" w:rsidRDefault="00307B18" w:rsidP="000125EB">
                            <w:pPr>
                              <w:spacing w:after="0"/>
                            </w:pPr>
                          </w:p>
                          <w:p w14:paraId="44B8BF0B" w14:textId="3F836B67" w:rsidR="00307B18" w:rsidRDefault="005D03B6" w:rsidP="000125EB">
                            <w:pPr>
                              <w:spacing w:after="0"/>
                            </w:pPr>
                            <w:r>
                              <w:t>ECG</w:t>
                            </w:r>
                          </w:p>
                          <w:p w14:paraId="62134A1E" w14:textId="2D3AD706" w:rsidR="005D03B6" w:rsidRDefault="005D03B6" w:rsidP="000125EB">
                            <w:pPr>
                              <w:spacing w:after="0"/>
                            </w:pPr>
                            <w:r>
                              <w:t>IV toegang</w:t>
                            </w:r>
                          </w:p>
                          <w:p w14:paraId="465F7175" w14:textId="77777777" w:rsidR="00373060" w:rsidRDefault="00373060" w:rsidP="000125EB">
                            <w:pPr>
                              <w:spacing w:after="0"/>
                            </w:pPr>
                          </w:p>
                          <w:p w14:paraId="1CC6F39A" w14:textId="1250BB2F" w:rsidR="009C200C" w:rsidRDefault="009C200C" w:rsidP="000125EB"/>
                          <w:p w14:paraId="39EE0F29" w14:textId="77777777" w:rsidR="00307B18" w:rsidRDefault="00307B18" w:rsidP="000125EB"/>
                          <w:p w14:paraId="0FDA81B2" w14:textId="77777777" w:rsidR="00373060" w:rsidRDefault="00373060" w:rsidP="000125EB"/>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514D4" id="_x0000_s1027" type="#_x0000_t202" style="position:absolute;margin-left:323.25pt;margin-top:4.5pt;width:176.8pt;height:363.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FE13DBA" w14:textId="77777777" w:rsidR="009C200C" w:rsidRDefault="009C200C" w:rsidP="000125EB">
                      <w:pPr>
                        <w:spacing w:after="0"/>
                      </w:pPr>
                    </w:p>
                    <w:p w14:paraId="7435F657" w14:textId="77777777" w:rsidR="00307B18" w:rsidRDefault="00307B18" w:rsidP="000125EB">
                      <w:pPr>
                        <w:spacing w:after="0"/>
                      </w:pPr>
                    </w:p>
                    <w:p w14:paraId="232CE44B" w14:textId="77777777" w:rsidR="00C54A62" w:rsidRDefault="00C54A62" w:rsidP="000125EB">
                      <w:pPr>
                        <w:spacing w:after="0"/>
                      </w:pPr>
                    </w:p>
                    <w:p w14:paraId="5F80B9B4" w14:textId="77777777" w:rsidR="00C54A62" w:rsidRDefault="00C54A62" w:rsidP="000125EB">
                      <w:pPr>
                        <w:spacing w:after="0"/>
                      </w:pPr>
                    </w:p>
                    <w:p w14:paraId="6CB1A773" w14:textId="77777777" w:rsidR="00307B18" w:rsidRDefault="00307B18" w:rsidP="000125EB">
                      <w:pPr>
                        <w:spacing w:after="0"/>
                      </w:pPr>
                    </w:p>
                    <w:p w14:paraId="4F4E0003" w14:textId="77777777" w:rsidR="00307B18" w:rsidRDefault="00307B18" w:rsidP="000125EB">
                      <w:pPr>
                        <w:spacing w:after="0"/>
                      </w:pPr>
                    </w:p>
                    <w:p w14:paraId="44B8BF0B" w14:textId="3F836B67" w:rsidR="00307B18" w:rsidRDefault="005D03B6" w:rsidP="000125EB">
                      <w:pPr>
                        <w:spacing w:after="0"/>
                      </w:pPr>
                      <w:r>
                        <w:t>ECG</w:t>
                      </w:r>
                    </w:p>
                    <w:p w14:paraId="62134A1E" w14:textId="2D3AD706" w:rsidR="005D03B6" w:rsidRDefault="005D03B6" w:rsidP="000125EB">
                      <w:pPr>
                        <w:spacing w:after="0"/>
                      </w:pPr>
                      <w:r>
                        <w:t>IV toegang</w:t>
                      </w:r>
                    </w:p>
                    <w:p w14:paraId="465F7175" w14:textId="77777777" w:rsidR="00373060" w:rsidRDefault="00373060" w:rsidP="000125EB">
                      <w:pPr>
                        <w:spacing w:after="0"/>
                      </w:pPr>
                    </w:p>
                    <w:p w14:paraId="1CC6F39A" w14:textId="1250BB2F" w:rsidR="009C200C" w:rsidRDefault="009C200C" w:rsidP="000125EB"/>
                    <w:p w14:paraId="39EE0F29" w14:textId="77777777" w:rsidR="00307B18" w:rsidRDefault="00307B18" w:rsidP="000125EB"/>
                    <w:p w14:paraId="0FDA81B2" w14:textId="77777777" w:rsidR="00373060" w:rsidRDefault="00373060" w:rsidP="000125EB"/>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v:textbox>
                <w10:wrap type="square"/>
              </v:shape>
            </w:pict>
          </mc:Fallback>
        </mc:AlternateContent>
      </w:r>
      <w:r>
        <w:rPr>
          <w:b/>
          <w:bCs/>
          <w:noProof/>
          <w:lang w:val="en-US"/>
        </w:rPr>
        <w:drawing>
          <wp:anchor distT="0" distB="0" distL="114300" distR="114300" simplePos="0" relativeHeight="251658240" behindDoc="0" locked="0" layoutInCell="1" allowOverlap="1" wp14:anchorId="36B0257D" wp14:editId="6223FA08">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43455CD0" w14:textId="77777777" w:rsidR="00C54A62" w:rsidRDefault="00C54A62">
      <w:pPr>
        <w:rPr>
          <w:rFonts w:asciiTheme="majorHAnsi" w:eastAsiaTheme="majorEastAsia" w:hAnsiTheme="majorHAnsi" w:cstheme="majorBidi"/>
          <w:color w:val="0F4761" w:themeColor="accent1" w:themeShade="BF"/>
          <w:sz w:val="32"/>
          <w:szCs w:val="32"/>
        </w:rPr>
      </w:pPr>
      <w:r>
        <w:br w:type="page"/>
      </w:r>
    </w:p>
    <w:p w14:paraId="67F44817" w14:textId="20143BC3" w:rsidR="000125EB" w:rsidRDefault="000125EB" w:rsidP="009C200C">
      <w:pPr>
        <w:pStyle w:val="Kop2"/>
      </w:pPr>
      <w:r>
        <w:lastRenderedPageBreak/>
        <w:t xml:space="preserve">Scenario verloop </w:t>
      </w:r>
    </w:p>
    <w:p w14:paraId="0C5707D9" w14:textId="77777777" w:rsidR="00C54A62" w:rsidRPr="00C54A62" w:rsidRDefault="00C54A62" w:rsidP="00C54A62">
      <w:pPr>
        <w:spacing w:after="0"/>
        <w:rPr>
          <w:b/>
          <w:bCs/>
        </w:rPr>
      </w:pPr>
      <w:r w:rsidRPr="00C54A62">
        <w:rPr>
          <w:b/>
          <w:bCs/>
        </w:rPr>
        <w:t>Opstarten BLS/ALS</w:t>
      </w:r>
    </w:p>
    <w:p w14:paraId="01D4B920" w14:textId="13835736" w:rsidR="00C54A62" w:rsidRPr="00C54A62" w:rsidRDefault="00C54A62" w:rsidP="00C54A62">
      <w:pPr>
        <w:numPr>
          <w:ilvl w:val="0"/>
          <w:numId w:val="21"/>
        </w:numPr>
        <w:spacing w:after="0"/>
      </w:pPr>
      <w:r>
        <w:t>Reanimatie s</w:t>
      </w:r>
      <w:r w:rsidRPr="00C54A62">
        <w:t xml:space="preserve">ein uitzetten. Opstarten PEA/asystolie protocol. PADS plakken.  </w:t>
      </w:r>
    </w:p>
    <w:p w14:paraId="58CEA7F4" w14:textId="42F47932" w:rsidR="00C54A62" w:rsidRPr="00C54A62" w:rsidRDefault="00C54A62" w:rsidP="00C54A62">
      <w:pPr>
        <w:numPr>
          <w:ilvl w:val="0"/>
          <w:numId w:val="21"/>
        </w:numPr>
        <w:spacing w:after="0"/>
      </w:pPr>
      <w:r w:rsidRPr="00C54A62">
        <w:t xml:space="preserve">Blok 1: </w:t>
      </w:r>
      <w:proofErr w:type="spellStart"/>
      <w:r w:rsidRPr="00C54A62">
        <w:t>quick</w:t>
      </w:r>
      <w:proofErr w:type="spellEnd"/>
      <w:r w:rsidRPr="00C54A62">
        <w:t xml:space="preserve"> look met </w:t>
      </w:r>
      <w:proofErr w:type="spellStart"/>
      <w:r w:rsidRPr="00C54A62">
        <w:t>plakpads</w:t>
      </w:r>
      <w:proofErr w:type="spellEnd"/>
      <w:r w:rsidRPr="00C54A62">
        <w:t>: PEA (</w:t>
      </w:r>
      <w:r w:rsidR="00E342DC">
        <w:t>met een zeer breed QRS complex en lage ventriculaire frequentie</w:t>
      </w:r>
      <w:r w:rsidRPr="00C54A62">
        <w:t>), lading dumpen en door met PEA/asystolie protocol</w:t>
      </w:r>
      <w:r>
        <w:t xml:space="preserve"> </w:t>
      </w:r>
    </w:p>
    <w:p w14:paraId="0B0E1417" w14:textId="77777777" w:rsidR="00C54A62" w:rsidRPr="00C54A62" w:rsidRDefault="00C54A62" w:rsidP="00C54A62">
      <w:pPr>
        <w:numPr>
          <w:ilvl w:val="1"/>
          <w:numId w:val="21"/>
        </w:numPr>
        <w:spacing w:after="0"/>
      </w:pPr>
      <w:r w:rsidRPr="00C54A62">
        <w:t>1 mg adrenaline</w:t>
      </w:r>
    </w:p>
    <w:p w14:paraId="36256EC7" w14:textId="77777777" w:rsidR="00C54A62" w:rsidRPr="00C54A62" w:rsidRDefault="00C54A62" w:rsidP="00C54A62">
      <w:pPr>
        <w:numPr>
          <w:ilvl w:val="0"/>
          <w:numId w:val="21"/>
        </w:numPr>
        <w:spacing w:after="0"/>
      </w:pPr>
      <w:r w:rsidRPr="00C54A62">
        <w:t xml:space="preserve">Blok 2: nog steeds PEA. </w:t>
      </w:r>
      <w:r w:rsidRPr="00C54A62">
        <w:rPr>
          <w:b/>
          <w:bCs/>
        </w:rPr>
        <w:t>Ecg</w:t>
      </w:r>
      <w:r w:rsidRPr="00C54A62">
        <w:t xml:space="preserve"> is evt. bekend die tijdens </w:t>
      </w:r>
      <w:proofErr w:type="spellStart"/>
      <w:r w:rsidRPr="00C54A62">
        <w:t>primary</w:t>
      </w:r>
      <w:proofErr w:type="spellEnd"/>
      <w:r w:rsidRPr="00C54A62">
        <w:t xml:space="preserve"> gemaakt werd (zie bijlage)</w:t>
      </w:r>
    </w:p>
    <w:p w14:paraId="55179984" w14:textId="77777777" w:rsidR="00C54A62" w:rsidRPr="00C54A62" w:rsidRDefault="00C54A62" w:rsidP="00C54A62">
      <w:pPr>
        <w:numPr>
          <w:ilvl w:val="0"/>
          <w:numId w:val="21"/>
        </w:numPr>
        <w:spacing w:after="0"/>
      </w:pPr>
      <w:r w:rsidRPr="00C54A62">
        <w:t>Blok 3: nog steeds PEA. Indien</w:t>
      </w:r>
      <w:r w:rsidRPr="00C54A62">
        <w:rPr>
          <w:b/>
          <w:bCs/>
        </w:rPr>
        <w:t xml:space="preserve"> lab </w:t>
      </w:r>
      <w:r w:rsidRPr="00C54A62">
        <w:t xml:space="preserve">vroegtijdig geprikt komt deze terug als bloedgas (zie bijlage) </w:t>
      </w:r>
    </w:p>
    <w:p w14:paraId="056932E6" w14:textId="77777777" w:rsidR="00C54A62" w:rsidRPr="00C54A62" w:rsidRDefault="00C54A62" w:rsidP="00C54A62">
      <w:pPr>
        <w:numPr>
          <w:ilvl w:val="1"/>
          <w:numId w:val="21"/>
        </w:numPr>
        <w:spacing w:after="0"/>
      </w:pPr>
      <w:r w:rsidRPr="00C54A62">
        <w:t>1 mg adrenaline</w:t>
      </w:r>
    </w:p>
    <w:p w14:paraId="2FD26225" w14:textId="77777777" w:rsidR="00C54A62" w:rsidRPr="00C54A62" w:rsidRDefault="00C54A62" w:rsidP="00C54A62">
      <w:pPr>
        <w:numPr>
          <w:ilvl w:val="0"/>
          <w:numId w:val="21"/>
        </w:numPr>
        <w:spacing w:after="0"/>
      </w:pPr>
      <w:r w:rsidRPr="00C54A62">
        <w:t xml:space="preserve">Overig </w:t>
      </w:r>
    </w:p>
    <w:p w14:paraId="350BEEF2" w14:textId="77777777" w:rsidR="00C54A62" w:rsidRPr="00C54A62" w:rsidRDefault="00C54A62" w:rsidP="00C54A62">
      <w:pPr>
        <w:numPr>
          <w:ilvl w:val="1"/>
          <w:numId w:val="21"/>
        </w:numPr>
        <w:spacing w:after="0"/>
      </w:pPr>
      <w:r w:rsidRPr="00C54A62">
        <w:t>Indien echo cor: geen bijzonderheden</w:t>
      </w:r>
    </w:p>
    <w:p w14:paraId="38352BCE" w14:textId="77777777" w:rsidR="00C54A62" w:rsidRPr="00C54A62" w:rsidRDefault="00C54A62" w:rsidP="00C54A62">
      <w:pPr>
        <w:numPr>
          <w:ilvl w:val="1"/>
          <w:numId w:val="21"/>
        </w:numPr>
        <w:spacing w:after="0"/>
      </w:pPr>
      <w:r w:rsidRPr="00C54A62">
        <w:t xml:space="preserve">Indien juiste behandeling voor hyperkaliëmie: uiteindelijk </w:t>
      </w:r>
      <w:proofErr w:type="spellStart"/>
      <w:r w:rsidRPr="00C54A62">
        <w:t>rosc</w:t>
      </w:r>
      <w:proofErr w:type="spellEnd"/>
      <w:r w:rsidRPr="00C54A62">
        <w:t xml:space="preserve"> en einde scenario</w:t>
      </w:r>
    </w:p>
    <w:p w14:paraId="6ADE4A09" w14:textId="18B5E07B" w:rsidR="00C54A62" w:rsidRPr="00C54A62" w:rsidRDefault="00C54A62" w:rsidP="00C54A62">
      <w:pPr>
        <w:numPr>
          <w:ilvl w:val="1"/>
          <w:numId w:val="21"/>
        </w:numPr>
        <w:spacing w:after="0"/>
      </w:pPr>
      <w:r w:rsidRPr="00C54A62">
        <w:t>Indien PEA wordt aangezien voor slow VT/VF en amiodaron wordt gegeven of geshockt, overlijdt uiteindelijk de patiënt</w:t>
      </w:r>
      <w:r>
        <w:t xml:space="preserve"> </w:t>
      </w:r>
      <w:r>
        <w:sym w:font="Wingdings" w:char="F0E0"/>
      </w:r>
      <w:r>
        <w:t xml:space="preserve"> ! </w:t>
      </w:r>
      <w:r w:rsidRPr="00C54A62">
        <w:t>wees hier wel voorzichtig mee of je dit daadwerkelijk laat gebeuren, want heeft veel impact op de groep en dat moet je goed debriefen. Misschien beter om dit niet te doen maar wel expliciet het gevaar van deze actie te benoemen in de nabespreking.</w:t>
      </w:r>
    </w:p>
    <w:p w14:paraId="6CCB310E" w14:textId="77777777" w:rsidR="00C54A62" w:rsidRPr="00C54A62" w:rsidRDefault="00C54A62" w:rsidP="00C54A62">
      <w:pPr>
        <w:spacing w:after="0"/>
      </w:pPr>
    </w:p>
    <w:p w14:paraId="285A1527" w14:textId="330B4064" w:rsidR="00C54A62" w:rsidRPr="00E342DC" w:rsidRDefault="00C54A62" w:rsidP="00E342DC">
      <w:pPr>
        <w:spacing w:after="0"/>
        <w:rPr>
          <w:b/>
          <w:bCs/>
        </w:rPr>
      </w:pPr>
      <w:r w:rsidRPr="00C54A62">
        <w:rPr>
          <w:b/>
          <w:bCs/>
        </w:rPr>
        <w:t>Belangrijk</w:t>
      </w:r>
      <w:r w:rsidR="00E342DC">
        <w:rPr>
          <w:b/>
          <w:bCs/>
        </w:rPr>
        <w:t xml:space="preserve">: Niet te vroeg het ECG laten zien! </w:t>
      </w:r>
      <w:r w:rsidR="00E342DC">
        <w:t xml:space="preserve">Gezien spitse t’s gelijk in een bepaalde richting duwen. En soms leerzamer om de groep breder te laten denken bij een </w:t>
      </w:r>
      <w:r w:rsidRPr="00C54A62">
        <w:t>ongedifferentieerde breed complex tachycardie</w:t>
      </w:r>
      <w:r w:rsidR="00E342DC">
        <w:t xml:space="preserve">. </w:t>
      </w:r>
    </w:p>
    <w:p w14:paraId="09053EB7" w14:textId="7DDC115F" w:rsidR="00144521" w:rsidRPr="00307B18" w:rsidRDefault="00144521" w:rsidP="00307B18">
      <w:pPr>
        <w:rPr>
          <w:b/>
          <w:bCs/>
          <w:u w:val="single"/>
        </w:rPr>
      </w:pPr>
      <w:r w:rsidRPr="00307B18">
        <w:rPr>
          <w:b/>
          <w:bCs/>
          <w:u w:val="single"/>
        </w:rPr>
        <w:br w:type="page"/>
      </w:r>
    </w:p>
    <w:p w14:paraId="72FE38A6" w14:textId="4CBCFB65"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6896EFD6" w:rsidR="0071401C" w:rsidRPr="0071401C" w:rsidRDefault="00E342DC" w:rsidP="0071401C">
      <w:r w:rsidRPr="002F02C2">
        <w:rPr>
          <w:noProof/>
        </w:rPr>
        <w:drawing>
          <wp:inline distT="0" distB="0" distL="0" distR="0" wp14:anchorId="017BDD4E" wp14:editId="07E5B6C8">
            <wp:extent cx="5100320" cy="3733601"/>
            <wp:effectExtent l="0" t="0" r="5080" b="635"/>
            <wp:docPr id="19797419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28390" name=""/>
                    <pic:cNvPicPr/>
                  </pic:nvPicPr>
                  <pic:blipFill>
                    <a:blip r:embed="rId8"/>
                    <a:stretch>
                      <a:fillRect/>
                    </a:stretch>
                  </pic:blipFill>
                  <pic:spPr>
                    <a:xfrm>
                      <a:off x="0" y="0"/>
                      <a:ext cx="5105334" cy="3737271"/>
                    </a:xfrm>
                    <a:prstGeom prst="rect">
                      <a:avLst/>
                    </a:prstGeom>
                  </pic:spPr>
                </pic:pic>
              </a:graphicData>
            </a:graphic>
          </wp:inline>
        </w:drawing>
      </w:r>
    </w:p>
    <w:p w14:paraId="67C3283C" w14:textId="77777777" w:rsidR="00E342DC" w:rsidRPr="002726B1" w:rsidRDefault="00E342DC" w:rsidP="00E342DC">
      <w:pPr>
        <w:pStyle w:val="Geenafstand"/>
        <w:rPr>
          <w:u w:val="single"/>
        </w:rPr>
      </w:pPr>
      <w:r w:rsidRPr="002726B1">
        <w:rPr>
          <w:u w:val="single"/>
        </w:rPr>
        <w:t>Arterieel bloedgas</w:t>
      </w:r>
    </w:p>
    <w:p w14:paraId="44EB699A" w14:textId="77777777" w:rsidR="00E342DC" w:rsidRPr="002726B1" w:rsidRDefault="00E342DC" w:rsidP="00E342DC">
      <w:pPr>
        <w:pStyle w:val="Geenafstand"/>
      </w:pPr>
      <w:r w:rsidRPr="002726B1">
        <w:t xml:space="preserve">pH </w:t>
      </w:r>
      <w:r w:rsidRPr="002726B1">
        <w:tab/>
      </w:r>
      <w:r w:rsidRPr="002726B1">
        <w:tab/>
      </w:r>
      <w:r w:rsidRPr="002726B1">
        <w:tab/>
        <w:t xml:space="preserve">7.31 </w:t>
      </w:r>
    </w:p>
    <w:p w14:paraId="163F10B0" w14:textId="77777777" w:rsidR="00E342DC" w:rsidRPr="00D26C42" w:rsidRDefault="00E342DC" w:rsidP="00E342DC">
      <w:pPr>
        <w:pStyle w:val="Geenafstand"/>
      </w:pPr>
      <w:r w:rsidRPr="00D26C42">
        <w:t xml:space="preserve">pO2 </w:t>
      </w:r>
      <w:r w:rsidRPr="00D26C42">
        <w:tab/>
      </w:r>
      <w:r w:rsidRPr="00D26C42">
        <w:tab/>
      </w:r>
      <w:r w:rsidRPr="00D26C42">
        <w:tab/>
        <w:t>12.1</w:t>
      </w:r>
      <w:r w:rsidRPr="00D26C42">
        <w:tab/>
      </w:r>
      <w:r w:rsidRPr="00D26C42">
        <w:tab/>
        <w:t>kPa</w:t>
      </w:r>
    </w:p>
    <w:p w14:paraId="0C6FFE51" w14:textId="77777777" w:rsidR="00E342DC" w:rsidRPr="00D26C42" w:rsidRDefault="00E342DC" w:rsidP="00E342DC">
      <w:pPr>
        <w:pStyle w:val="Geenafstand"/>
      </w:pPr>
      <w:r w:rsidRPr="00D26C42">
        <w:t xml:space="preserve">pCO2 </w:t>
      </w:r>
      <w:r w:rsidRPr="00D26C42">
        <w:tab/>
      </w:r>
      <w:r w:rsidRPr="00D26C42">
        <w:tab/>
      </w:r>
      <w:r w:rsidRPr="00D26C42">
        <w:tab/>
        <w:t>3.7</w:t>
      </w:r>
      <w:r w:rsidRPr="00D26C42">
        <w:tab/>
      </w:r>
      <w:r w:rsidRPr="00D26C42">
        <w:tab/>
        <w:t>kPa</w:t>
      </w:r>
    </w:p>
    <w:p w14:paraId="3F7C1CC1" w14:textId="77777777" w:rsidR="00E342DC" w:rsidRPr="00D26C42" w:rsidRDefault="00E342DC" w:rsidP="00E342DC">
      <w:pPr>
        <w:pStyle w:val="Geenafstand"/>
        <w:rPr>
          <w:lang w:val="en-US"/>
        </w:rPr>
      </w:pPr>
      <w:r w:rsidRPr="00D26C42">
        <w:rPr>
          <w:lang w:val="en-US"/>
        </w:rPr>
        <w:t xml:space="preserve">HCO3-  </w:t>
      </w:r>
      <w:r w:rsidRPr="00D26C42">
        <w:rPr>
          <w:lang w:val="en-US"/>
        </w:rPr>
        <w:tab/>
      </w:r>
      <w:r w:rsidRPr="00D26C42">
        <w:rPr>
          <w:lang w:val="en-US"/>
        </w:rPr>
        <w:tab/>
        <w:t>12</w:t>
      </w:r>
      <w:r w:rsidRPr="00D26C42">
        <w:rPr>
          <w:lang w:val="en-US"/>
        </w:rPr>
        <w:tab/>
      </w:r>
      <w:r w:rsidRPr="00D26C42">
        <w:rPr>
          <w:lang w:val="en-US"/>
        </w:rPr>
        <w:tab/>
        <w:t>mmol/l</w:t>
      </w:r>
    </w:p>
    <w:p w14:paraId="1767DBDA" w14:textId="77777777" w:rsidR="00E342DC" w:rsidRDefault="00E342DC" w:rsidP="00E342DC">
      <w:pPr>
        <w:pStyle w:val="Geenafstand"/>
        <w:rPr>
          <w:lang w:val="en-US"/>
        </w:rPr>
      </w:pPr>
      <w:r>
        <w:rPr>
          <w:lang w:val="en-US"/>
        </w:rPr>
        <w:t>Base Excess</w:t>
      </w:r>
      <w:r>
        <w:rPr>
          <w:lang w:val="en-US"/>
        </w:rPr>
        <w:tab/>
      </w:r>
      <w:r>
        <w:rPr>
          <w:lang w:val="en-US"/>
        </w:rPr>
        <w:tab/>
        <w:t>-14</w:t>
      </w:r>
      <w:r>
        <w:rPr>
          <w:lang w:val="en-US"/>
        </w:rPr>
        <w:tab/>
      </w:r>
      <w:r>
        <w:rPr>
          <w:lang w:val="en-US"/>
        </w:rPr>
        <w:tab/>
        <w:t>mmol/l</w:t>
      </w:r>
    </w:p>
    <w:p w14:paraId="0669F578" w14:textId="77777777" w:rsidR="00E342DC" w:rsidRPr="009A07EA" w:rsidRDefault="00E342DC" w:rsidP="00E342DC">
      <w:pPr>
        <w:pStyle w:val="Geenafstand"/>
        <w:rPr>
          <w:lang w:val="de-DE"/>
        </w:rPr>
      </w:pPr>
      <w:r w:rsidRPr="009A07EA">
        <w:rPr>
          <w:lang w:val="de-DE"/>
        </w:rPr>
        <w:t>Natrium</w:t>
      </w:r>
      <w:r w:rsidRPr="009A07EA">
        <w:rPr>
          <w:lang w:val="de-DE"/>
        </w:rPr>
        <w:tab/>
      </w:r>
      <w:r w:rsidRPr="009A07EA">
        <w:rPr>
          <w:lang w:val="de-DE"/>
        </w:rPr>
        <w:tab/>
        <w:t>134</w:t>
      </w:r>
      <w:r w:rsidRPr="009A07EA">
        <w:rPr>
          <w:lang w:val="de-DE"/>
        </w:rPr>
        <w:tab/>
      </w:r>
      <w:r w:rsidRPr="009A07EA">
        <w:rPr>
          <w:lang w:val="de-DE"/>
        </w:rPr>
        <w:tab/>
        <w:t>mmol/l</w:t>
      </w:r>
    </w:p>
    <w:p w14:paraId="29FAA3B5" w14:textId="77777777" w:rsidR="00E342DC" w:rsidRPr="009A07EA" w:rsidRDefault="00E342DC" w:rsidP="00E342DC">
      <w:pPr>
        <w:pStyle w:val="Geenafstand"/>
        <w:rPr>
          <w:lang w:val="de-DE"/>
        </w:rPr>
      </w:pPr>
      <w:r w:rsidRPr="009A07EA">
        <w:rPr>
          <w:lang w:val="de-DE"/>
        </w:rPr>
        <w:t>Kalium</w:t>
      </w:r>
      <w:r w:rsidRPr="009A07EA">
        <w:rPr>
          <w:lang w:val="de-DE"/>
        </w:rPr>
        <w:tab/>
      </w:r>
      <w:r w:rsidRPr="009A07EA">
        <w:rPr>
          <w:lang w:val="de-DE"/>
        </w:rPr>
        <w:tab/>
      </w:r>
      <w:r w:rsidRPr="009A07EA">
        <w:rPr>
          <w:lang w:val="de-DE"/>
        </w:rPr>
        <w:tab/>
        <w:t xml:space="preserve">7.4 </w:t>
      </w:r>
      <w:r w:rsidRPr="009A07EA">
        <w:rPr>
          <w:lang w:val="de-DE"/>
        </w:rPr>
        <w:tab/>
      </w:r>
      <w:r w:rsidRPr="009A07EA">
        <w:rPr>
          <w:lang w:val="de-DE"/>
        </w:rPr>
        <w:tab/>
        <w:t>mmol/l</w:t>
      </w:r>
    </w:p>
    <w:p w14:paraId="0F67298E" w14:textId="072CFAD3" w:rsidR="00E342DC" w:rsidRDefault="00E342DC" w:rsidP="00E342DC">
      <w:pPr>
        <w:pStyle w:val="Geenafstand"/>
      </w:pPr>
      <w:r w:rsidRPr="00C93DDA">
        <w:t>Lactaat</w:t>
      </w:r>
      <w:r w:rsidRPr="00C93DDA">
        <w:tab/>
      </w:r>
      <w:r w:rsidRPr="00C93DDA">
        <w:tab/>
        <w:t>2</w:t>
      </w:r>
      <w:r>
        <w:t>.8</w:t>
      </w:r>
      <w:r>
        <w:tab/>
      </w:r>
      <w:r>
        <w:tab/>
      </w:r>
      <w:proofErr w:type="spellStart"/>
      <w:r>
        <w:t>mmol</w:t>
      </w:r>
      <w:proofErr w:type="spellEnd"/>
      <w:r>
        <w:t>/l</w:t>
      </w:r>
    </w:p>
    <w:p w14:paraId="03B1D50D" w14:textId="77777777" w:rsidR="00E342DC" w:rsidRDefault="00E342DC" w:rsidP="00E342DC">
      <w:pPr>
        <w:pStyle w:val="Geenafstand"/>
      </w:pPr>
      <w:r>
        <w:t xml:space="preserve">Glucose </w:t>
      </w:r>
      <w:r>
        <w:tab/>
      </w:r>
      <w:r>
        <w:tab/>
        <w:t>4.8</w:t>
      </w:r>
      <w:r>
        <w:tab/>
      </w:r>
      <w:r>
        <w:tab/>
      </w:r>
      <w:proofErr w:type="spellStart"/>
      <w:r>
        <w:t>mmol</w:t>
      </w:r>
      <w:proofErr w:type="spellEnd"/>
      <w:r>
        <w:t>/l</w:t>
      </w:r>
    </w:p>
    <w:p w14:paraId="59BAEB55" w14:textId="77777777" w:rsidR="005D03B6" w:rsidRDefault="005D03B6">
      <w:pPr>
        <w:rPr>
          <w:rFonts w:asciiTheme="majorHAnsi" w:eastAsiaTheme="majorEastAsia" w:hAnsiTheme="majorHAnsi" w:cstheme="majorBidi"/>
          <w:color w:val="0F4761" w:themeColor="accent1" w:themeShade="BF"/>
          <w:sz w:val="32"/>
          <w:szCs w:val="32"/>
        </w:rPr>
      </w:pPr>
      <w:r>
        <w:br w:type="page"/>
      </w:r>
    </w:p>
    <w:p w14:paraId="29D62D3D" w14:textId="051A36F4"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0269C47C" w14:textId="72DA6B04" w:rsidR="007C14FB" w:rsidRDefault="007C14FB" w:rsidP="007C14FB">
      <w:pPr>
        <w:pStyle w:val="Lijstalinea"/>
        <w:numPr>
          <w:ilvl w:val="0"/>
          <w:numId w:val="6"/>
        </w:numPr>
        <w:rPr>
          <w:b/>
          <w:bCs/>
        </w:rPr>
      </w:pPr>
      <w:r>
        <w:rPr>
          <w:b/>
          <w:bCs/>
        </w:rPr>
        <w:t>Overgang patiënt buiten bewustzijn en herkenning reanimatie setting en hierop handelen</w:t>
      </w:r>
    </w:p>
    <w:p w14:paraId="6D392A5E" w14:textId="6B9E578A" w:rsidR="00D6629E" w:rsidRDefault="00D6629E" w:rsidP="007C14FB">
      <w:pPr>
        <w:pStyle w:val="Lijstalinea"/>
        <w:numPr>
          <w:ilvl w:val="0"/>
          <w:numId w:val="6"/>
        </w:numPr>
        <w:rPr>
          <w:b/>
          <w:bCs/>
        </w:rPr>
      </w:pPr>
      <w:r>
        <w:rPr>
          <w:b/>
          <w:bCs/>
        </w:rPr>
        <w:t xml:space="preserve">Herkennen van PEA en correct toepassen van het ALS algoritme </w:t>
      </w:r>
    </w:p>
    <w:p w14:paraId="1595BD2D" w14:textId="3C9B01D4" w:rsidR="00E342DC" w:rsidRDefault="00D6629E" w:rsidP="007C14FB">
      <w:pPr>
        <w:pStyle w:val="Lijstalinea"/>
        <w:numPr>
          <w:ilvl w:val="0"/>
          <w:numId w:val="6"/>
        </w:numPr>
        <w:rPr>
          <w:b/>
          <w:bCs/>
        </w:rPr>
      </w:pPr>
      <w:r>
        <w:rPr>
          <w:b/>
          <w:bCs/>
        </w:rPr>
        <w:t xml:space="preserve">Toepassen van CRM bij een snel verslechterende patiënt, inclusief taakverdeling, </w:t>
      </w:r>
      <w:proofErr w:type="spellStart"/>
      <w:r>
        <w:rPr>
          <w:b/>
          <w:bCs/>
        </w:rPr>
        <w:t>closed</w:t>
      </w:r>
      <w:proofErr w:type="spellEnd"/>
      <w:r>
        <w:rPr>
          <w:b/>
          <w:bCs/>
        </w:rPr>
        <w:t xml:space="preserve">-loop communicatie en het voorkomen van tunnelvisie. </w:t>
      </w:r>
    </w:p>
    <w:p w14:paraId="330547EC" w14:textId="07914840" w:rsidR="007C14FB" w:rsidRDefault="00E342DC" w:rsidP="00E342DC">
      <w:pPr>
        <w:pStyle w:val="Lijstalinea"/>
        <w:numPr>
          <w:ilvl w:val="0"/>
          <w:numId w:val="6"/>
        </w:numPr>
        <w:spacing w:after="0"/>
        <w:rPr>
          <w:b/>
          <w:bCs/>
        </w:rPr>
      </w:pPr>
      <w:r>
        <w:rPr>
          <w:b/>
          <w:bCs/>
        </w:rPr>
        <w:t xml:space="preserve">Herkenning hyperkaliëmie (in bloedgas dan wel op ECG) </w:t>
      </w:r>
    </w:p>
    <w:p w14:paraId="0EAE3814" w14:textId="05688147" w:rsidR="00E342DC" w:rsidRPr="00E342DC" w:rsidRDefault="00D6629E" w:rsidP="00E342DC">
      <w:pPr>
        <w:pStyle w:val="Geenafstand"/>
        <w:numPr>
          <w:ilvl w:val="1"/>
          <w:numId w:val="6"/>
        </w:numPr>
      </w:pPr>
      <w:r w:rsidRPr="00D6629E">
        <w:t xml:space="preserve">ECG-veranderingen kunnen bestaan uit hoge/spitse T-toppen, PR-verlenging, afvlakking/verdwijnen van P-toppen, verbreding van het </w:t>
      </w:r>
      <w:proofErr w:type="spellStart"/>
      <w:r w:rsidRPr="00D6629E">
        <w:t>QRS-complex</w:t>
      </w:r>
      <w:proofErr w:type="spellEnd"/>
      <w:r w:rsidRPr="00D6629E">
        <w:t xml:space="preserve"> en uiteindelijk een zeer breed/ineffectief ventriculair ritme, VF of asystolie. De ECG-afwijkingen correleren niet betrouwbaar met de exacte kaliumwaarde.</w:t>
      </w:r>
    </w:p>
    <w:p w14:paraId="6887F6B2" w14:textId="65509325" w:rsidR="00E342DC" w:rsidRPr="00E342DC" w:rsidRDefault="00E342DC" w:rsidP="00E342DC">
      <w:pPr>
        <w:pStyle w:val="Lijstalinea"/>
        <w:numPr>
          <w:ilvl w:val="0"/>
          <w:numId w:val="6"/>
        </w:numPr>
        <w:spacing w:after="0"/>
        <w:rPr>
          <w:b/>
          <w:bCs/>
        </w:rPr>
      </w:pPr>
      <w:r>
        <w:rPr>
          <w:b/>
          <w:bCs/>
        </w:rPr>
        <w:t>Behandeling hyperkaliëmie</w:t>
      </w:r>
      <w:r>
        <w:rPr>
          <w:vertAlign w:val="superscript"/>
        </w:rPr>
        <w:t>1</w:t>
      </w:r>
    </w:p>
    <w:p w14:paraId="14D51236" w14:textId="44397E29" w:rsidR="00D6629E" w:rsidRDefault="00E342DC" w:rsidP="00D6629E">
      <w:pPr>
        <w:pStyle w:val="Geenafstand"/>
        <w:numPr>
          <w:ilvl w:val="1"/>
          <w:numId w:val="6"/>
        </w:numPr>
      </w:pPr>
      <w:r>
        <w:rPr>
          <w:b/>
          <w:bCs/>
        </w:rPr>
        <w:t>Bescherming van het hart</w:t>
      </w:r>
      <w:r w:rsidR="00D6629E">
        <w:t xml:space="preserve"> (bij </w:t>
      </w:r>
      <w:proofErr w:type="spellStart"/>
      <w:r w:rsidR="00D6629E">
        <w:t>hyperkaliëmische</w:t>
      </w:r>
      <w:proofErr w:type="spellEnd"/>
      <w:r w:rsidR="00D6629E">
        <w:t xml:space="preserve"> cardiac arrest)</w:t>
      </w:r>
    </w:p>
    <w:p w14:paraId="30042E85" w14:textId="77777777" w:rsidR="00D6629E" w:rsidRPr="00D6629E" w:rsidRDefault="00D6629E" w:rsidP="00D6629E">
      <w:pPr>
        <w:pStyle w:val="Geenafstand"/>
        <w:numPr>
          <w:ilvl w:val="2"/>
          <w:numId w:val="6"/>
        </w:numPr>
      </w:pPr>
      <w:r w:rsidRPr="00D6629E">
        <w:t xml:space="preserve">10 cc 10% calciumchloride IV + 50 </w:t>
      </w:r>
      <w:proofErr w:type="spellStart"/>
      <w:r w:rsidRPr="00D6629E">
        <w:t>mmol</w:t>
      </w:r>
      <w:proofErr w:type="spellEnd"/>
      <w:r w:rsidRPr="00D6629E">
        <w:t xml:space="preserve"> bicarbonaat IV </w:t>
      </w:r>
    </w:p>
    <w:p w14:paraId="450A620E" w14:textId="1EEF7367" w:rsidR="00D6629E" w:rsidRPr="00D6629E" w:rsidRDefault="00D6629E" w:rsidP="00D6629E">
      <w:pPr>
        <w:pStyle w:val="Geenafstand"/>
        <w:numPr>
          <w:ilvl w:val="3"/>
          <w:numId w:val="6"/>
        </w:numPr>
      </w:pPr>
      <w:r w:rsidRPr="00D6629E">
        <w:t>Calciumchloride is 3x potenter dan calciumgluconaat</w:t>
      </w:r>
      <w:r>
        <w:t xml:space="preserve"> </w:t>
      </w:r>
    </w:p>
    <w:p w14:paraId="6D2C90C2" w14:textId="033119EB" w:rsidR="00D6629E" w:rsidRDefault="00D6629E" w:rsidP="00D6629E">
      <w:pPr>
        <w:pStyle w:val="Geenafstand"/>
        <w:numPr>
          <w:ilvl w:val="3"/>
          <w:numId w:val="6"/>
        </w:numPr>
      </w:pPr>
      <w:r>
        <w:t>I</w:t>
      </w:r>
      <w:r w:rsidRPr="00D6629E">
        <w:t>ndie</w:t>
      </w:r>
      <w:r>
        <w:t xml:space="preserve">n ernstige hyperkaliëmie met ECG afwijkingen zonder arrest = 10 cc 10% calciumchloride in 5 minuten of 30 cc 10% calciumgluconaat over 10 minuten). </w:t>
      </w:r>
    </w:p>
    <w:p w14:paraId="5C72D505" w14:textId="77777777" w:rsidR="00E342DC" w:rsidRPr="00DC0DBC" w:rsidRDefault="00E342DC" w:rsidP="00E342DC">
      <w:pPr>
        <w:pStyle w:val="Geenafstand"/>
        <w:numPr>
          <w:ilvl w:val="1"/>
          <w:numId w:val="6"/>
        </w:numPr>
      </w:pPr>
      <w:r>
        <w:rPr>
          <w:b/>
          <w:bCs/>
        </w:rPr>
        <w:t xml:space="preserve">Shift K in cellen: </w:t>
      </w:r>
    </w:p>
    <w:p w14:paraId="3C631807" w14:textId="4E137143" w:rsidR="00E342DC" w:rsidRDefault="00E342DC" w:rsidP="00E342DC">
      <w:pPr>
        <w:pStyle w:val="Geenafstand"/>
        <w:numPr>
          <w:ilvl w:val="2"/>
          <w:numId w:val="6"/>
        </w:numPr>
      </w:pPr>
      <w:r w:rsidRPr="009216C4">
        <w:t>Insuline glucose combinatie 10 EH</w:t>
      </w:r>
      <w:r w:rsidR="00D6629E">
        <w:t xml:space="preserve"> kortwerkende</w:t>
      </w:r>
      <w:r w:rsidRPr="009216C4">
        <w:t xml:space="preserve"> insuline in </w:t>
      </w:r>
      <w:r w:rsidR="00D6629E">
        <w:t xml:space="preserve">25g glucose IV (concentratie afhankelijk van lokaal protocol). Bij een glucose &lt;7 </w:t>
      </w:r>
      <w:proofErr w:type="spellStart"/>
      <w:r w:rsidR="00D6629E">
        <w:t>mmol</w:t>
      </w:r>
      <w:proofErr w:type="spellEnd"/>
      <w:r w:rsidR="00D6629E">
        <w:t xml:space="preserve">/L vervolgens glucose infuus. </w:t>
      </w:r>
      <w:r w:rsidRPr="009216C4">
        <w:t xml:space="preserve"> </w:t>
      </w:r>
    </w:p>
    <w:p w14:paraId="409D9E02" w14:textId="4A808859" w:rsidR="00E342DC" w:rsidRDefault="00D6629E" w:rsidP="00E342DC">
      <w:pPr>
        <w:pStyle w:val="Geenafstand"/>
        <w:numPr>
          <w:ilvl w:val="2"/>
          <w:numId w:val="6"/>
        </w:numPr>
      </w:pPr>
      <w:r>
        <w:t xml:space="preserve">Als </w:t>
      </w:r>
      <w:proofErr w:type="spellStart"/>
      <w:r>
        <w:t>adjuvant</w:t>
      </w:r>
      <w:proofErr w:type="spellEnd"/>
      <w:r>
        <w:t xml:space="preserve"> evt. s</w:t>
      </w:r>
      <w:r w:rsidR="00E342DC">
        <w:t>albutamol 10-20 mg vernevelingen</w:t>
      </w:r>
    </w:p>
    <w:p w14:paraId="79C387EB" w14:textId="77777777" w:rsidR="00E342DC" w:rsidRDefault="00E342DC" w:rsidP="00E342DC">
      <w:pPr>
        <w:pStyle w:val="Geenafstand"/>
        <w:numPr>
          <w:ilvl w:val="1"/>
          <w:numId w:val="6"/>
        </w:numPr>
      </w:pPr>
      <w:r>
        <w:rPr>
          <w:b/>
          <w:bCs/>
        </w:rPr>
        <w:t>Verwijderen van K+ uit het lichaam</w:t>
      </w:r>
    </w:p>
    <w:p w14:paraId="597AD2CD" w14:textId="1574F7A4" w:rsidR="00E342DC" w:rsidRDefault="00D6629E" w:rsidP="00D6629E">
      <w:pPr>
        <w:pStyle w:val="Geenafstand"/>
        <w:numPr>
          <w:ilvl w:val="2"/>
          <w:numId w:val="6"/>
        </w:numPr>
      </w:pPr>
      <w:r>
        <w:t xml:space="preserve">Overleg nefrologie/IC en overweeg spoeddialyse bij persisterende ernstige hyperkaliëmie. </w:t>
      </w:r>
    </w:p>
    <w:p w14:paraId="3CCD3C65" w14:textId="013575A7" w:rsidR="00D6629E" w:rsidRPr="00E342DC" w:rsidRDefault="00D6629E" w:rsidP="00D6629E">
      <w:pPr>
        <w:pStyle w:val="Geenafstand"/>
        <w:numPr>
          <w:ilvl w:val="2"/>
          <w:numId w:val="6"/>
        </w:numPr>
      </w:pPr>
      <w:r>
        <w:t xml:space="preserve">resonium </w:t>
      </w:r>
      <w:r>
        <w:sym w:font="Wingdings" w:char="F0E0"/>
      </w:r>
      <w:r>
        <w:t xml:space="preserve"> echter werking pas na enkele uren </w:t>
      </w:r>
      <w:r>
        <w:t xml:space="preserve">doordat het een ionen wisselaar is en geen behandeling voor in de acute setting. </w:t>
      </w:r>
    </w:p>
    <w:p w14:paraId="3C59BF1F" w14:textId="764C4BDB" w:rsidR="00E342DC" w:rsidRDefault="00E342DC" w:rsidP="00E342DC">
      <w:pPr>
        <w:pStyle w:val="Lijstalinea"/>
        <w:numPr>
          <w:ilvl w:val="0"/>
          <w:numId w:val="6"/>
        </w:numPr>
        <w:spacing w:after="0"/>
        <w:rPr>
          <w:b/>
          <w:bCs/>
        </w:rPr>
      </w:pPr>
      <w:r>
        <w:rPr>
          <w:b/>
          <w:bCs/>
        </w:rPr>
        <w:t>Oorzaken hyperkaliëmie (dikgedrukt de aanwezige risicofactoren in deze casus)</w:t>
      </w:r>
    </w:p>
    <w:p w14:paraId="7247842D" w14:textId="77777777" w:rsidR="00E342DC" w:rsidRDefault="00E342DC" w:rsidP="00E342DC">
      <w:pPr>
        <w:pStyle w:val="Geenafstand"/>
        <w:numPr>
          <w:ilvl w:val="1"/>
          <w:numId w:val="6"/>
        </w:numPr>
      </w:pPr>
      <w:r>
        <w:t xml:space="preserve">Toegenomen intake </w:t>
      </w:r>
    </w:p>
    <w:p w14:paraId="3CA6A06B" w14:textId="77777777" w:rsidR="00E342DC" w:rsidRDefault="00E342DC" w:rsidP="00E342DC">
      <w:pPr>
        <w:pStyle w:val="Geenafstand"/>
        <w:numPr>
          <w:ilvl w:val="1"/>
          <w:numId w:val="6"/>
        </w:numPr>
      </w:pPr>
      <w:r>
        <w:t xml:space="preserve">Shift van intra- naar extracellulair: pseudo (lab), </w:t>
      </w:r>
      <w:r w:rsidRPr="005F403A">
        <w:rPr>
          <w:b/>
          <w:bCs/>
        </w:rPr>
        <w:t>metabole</w:t>
      </w:r>
      <w:r>
        <w:t xml:space="preserve"> </w:t>
      </w:r>
      <w:r w:rsidRPr="005F403A">
        <w:rPr>
          <w:b/>
          <w:bCs/>
        </w:rPr>
        <w:t>acidose</w:t>
      </w:r>
      <w:r>
        <w:t xml:space="preserve">, </w:t>
      </w:r>
      <w:proofErr w:type="spellStart"/>
      <w:r>
        <w:t>celverval</w:t>
      </w:r>
      <w:proofErr w:type="spellEnd"/>
      <w:r>
        <w:t xml:space="preserve">, ontregelde DM, digitalisintoxicatie, </w:t>
      </w:r>
      <w:proofErr w:type="spellStart"/>
      <w:r>
        <w:t>betablokkade</w:t>
      </w:r>
      <w:proofErr w:type="spellEnd"/>
      <w:r>
        <w:t xml:space="preserve">, </w:t>
      </w:r>
      <w:proofErr w:type="spellStart"/>
      <w:r>
        <w:t>succinyl</w:t>
      </w:r>
      <w:proofErr w:type="spellEnd"/>
    </w:p>
    <w:p w14:paraId="5F64FC44" w14:textId="77777777" w:rsidR="00E342DC" w:rsidRDefault="00E342DC" w:rsidP="00E342DC">
      <w:pPr>
        <w:pStyle w:val="Geenafstand"/>
        <w:numPr>
          <w:ilvl w:val="1"/>
          <w:numId w:val="6"/>
        </w:numPr>
      </w:pPr>
      <w:r>
        <w:t xml:space="preserve">Verminderde excretie met urine: </w:t>
      </w:r>
      <w:r>
        <w:rPr>
          <w:b/>
          <w:bCs/>
        </w:rPr>
        <w:t xml:space="preserve">nierinsufficiëntie, </w:t>
      </w:r>
      <w:r>
        <w:t>depletie van circulerend volume, medicatie (</w:t>
      </w:r>
      <w:r>
        <w:rPr>
          <w:b/>
          <w:bCs/>
        </w:rPr>
        <w:t xml:space="preserve">NSAID, ACE-remmers, </w:t>
      </w:r>
      <w:proofErr w:type="spellStart"/>
      <w:r>
        <w:t>triamtereen</w:t>
      </w:r>
      <w:proofErr w:type="spellEnd"/>
      <w:r>
        <w:t xml:space="preserve">), </w:t>
      </w:r>
      <w:proofErr w:type="spellStart"/>
      <w:r>
        <w:t>hypoaldoseronisme</w:t>
      </w:r>
      <w:proofErr w:type="spellEnd"/>
      <w:r>
        <w:t>, bijnierinsufficiëntie, type 1 renale tubulaire acidose</w:t>
      </w:r>
    </w:p>
    <w:p w14:paraId="46DEF41B" w14:textId="77777777" w:rsidR="00E342DC" w:rsidRPr="00E342DC" w:rsidRDefault="00E342DC" w:rsidP="00E342DC">
      <w:pPr>
        <w:spacing w:after="0"/>
        <w:rPr>
          <w:b/>
          <w:bCs/>
        </w:rPr>
      </w:pPr>
    </w:p>
    <w:p w14:paraId="3B98AB4D" w14:textId="29C61BEF" w:rsidR="00DF1A91" w:rsidRDefault="00DF1A91" w:rsidP="00E342DC">
      <w:pPr>
        <w:spacing w:after="0"/>
        <w:rPr>
          <w:rFonts w:asciiTheme="majorHAnsi" w:eastAsiaTheme="majorEastAsia" w:hAnsiTheme="majorHAnsi" w:cstheme="majorBidi"/>
          <w:color w:val="0F4761" w:themeColor="accent1" w:themeShade="BF"/>
          <w:sz w:val="32"/>
          <w:szCs w:val="32"/>
        </w:rPr>
      </w:pPr>
    </w:p>
    <w:p w14:paraId="6CE02D3E" w14:textId="77777777" w:rsidR="007C14FB" w:rsidRDefault="007C14FB" w:rsidP="00E342DC">
      <w:pPr>
        <w:spacing w:after="0"/>
        <w:rPr>
          <w:rFonts w:asciiTheme="majorHAnsi" w:eastAsiaTheme="majorEastAsia" w:hAnsiTheme="majorHAnsi" w:cstheme="majorBidi"/>
          <w:color w:val="0F4761" w:themeColor="accent1" w:themeShade="BF"/>
          <w:sz w:val="32"/>
          <w:szCs w:val="32"/>
        </w:rPr>
      </w:pPr>
      <w:r>
        <w:br w:type="page"/>
      </w:r>
    </w:p>
    <w:p w14:paraId="4A87BDC5" w14:textId="521FB468" w:rsidR="0071401C" w:rsidRDefault="0071401C" w:rsidP="00423D5E">
      <w:pPr>
        <w:pStyle w:val="Kop2"/>
      </w:pPr>
      <w:r w:rsidRPr="0071401C">
        <w:lastRenderedPageBreak/>
        <w:t>Extra verdieping/</w:t>
      </w:r>
      <w:r w:rsidR="00E342DC">
        <w:t>a</w:t>
      </w:r>
      <w:r w:rsidRPr="0071401C">
        <w:t>chtergrond informatie</w:t>
      </w:r>
    </w:p>
    <w:p w14:paraId="4143558C" w14:textId="77777777" w:rsidR="00E342DC" w:rsidRPr="00E342DC" w:rsidRDefault="00E342DC" w:rsidP="00E342DC">
      <w:pPr>
        <w:rPr>
          <w:u w:val="single"/>
          <w:vertAlign w:val="superscript"/>
        </w:rPr>
      </w:pPr>
      <w:r w:rsidRPr="00E342DC">
        <w:rPr>
          <w:u w:val="single"/>
        </w:rPr>
        <w:t>Breed QRS complex tachycardie</w:t>
      </w:r>
      <w:r w:rsidRPr="00E342DC">
        <w:rPr>
          <w:u w:val="single"/>
          <w:vertAlign w:val="superscript"/>
        </w:rPr>
        <w:t>2</w:t>
      </w:r>
    </w:p>
    <w:p w14:paraId="68DC9AB0" w14:textId="1295EA88" w:rsidR="00D6629E" w:rsidRPr="00D6629E" w:rsidRDefault="00D6629E" w:rsidP="00D6629E">
      <w:r w:rsidRPr="00D6629E">
        <w:t xml:space="preserve">Bij een extreem breed </w:t>
      </w:r>
      <w:proofErr w:type="spellStart"/>
      <w:r w:rsidRPr="00D6629E">
        <w:t>QRS-complex</w:t>
      </w:r>
      <w:proofErr w:type="spellEnd"/>
      <w:r w:rsidRPr="00D6629E">
        <w:t xml:space="preserve"> (met een relatief trage frequentie) moet direct aan een metabole oorzaak (hyperkaliëmie) of een toxische oorzaak (bijv. TCA-intoxicatie) worden gedacht.</w:t>
      </w:r>
    </w:p>
    <w:p w14:paraId="72274759" w14:textId="37FD2B14" w:rsidR="00D6629E" w:rsidRPr="00D6629E" w:rsidRDefault="00D6629E" w:rsidP="00D6629E">
      <w:r w:rsidRPr="00D6629E">
        <w:t xml:space="preserve">Het toedienen van </w:t>
      </w:r>
      <w:r w:rsidRPr="00D6629E">
        <w:rPr>
          <w:b/>
          <w:bCs/>
        </w:rPr>
        <w:t>Amiodaron</w:t>
      </w:r>
      <w:r w:rsidRPr="00D6629E">
        <w:t xml:space="preserve"> blokkeert extra natriumkanalen en kan de patiënt definitief in asystolie dwingen.</w:t>
      </w:r>
    </w:p>
    <w:p w14:paraId="3C1747F8" w14:textId="1B15C7DD" w:rsidR="00E342DC" w:rsidRDefault="00E342DC" w:rsidP="00E342DC">
      <w:pPr>
        <w:rPr>
          <w:u w:val="single"/>
        </w:rPr>
      </w:pPr>
      <w:r>
        <w:rPr>
          <w:u w:val="single"/>
        </w:rPr>
        <w:t>Toepassing van calcium bij hyperkaliëmie</w:t>
      </w:r>
    </w:p>
    <w:p w14:paraId="0BAB2B36" w14:textId="77777777" w:rsidR="00E342DC" w:rsidRPr="00E342DC" w:rsidRDefault="00E342DC" w:rsidP="00E342DC">
      <w:r w:rsidRPr="00E342DC">
        <w:rPr>
          <w:i/>
          <w:iCs/>
        </w:rPr>
        <w:t>Werkingsmechanisme:</w:t>
      </w:r>
      <w:r w:rsidRPr="00E342DC">
        <w:t xml:space="preserve"> Calcium verlaagt de kaliumspiegel </w:t>
      </w:r>
      <w:r w:rsidRPr="00E342DC">
        <w:rPr>
          <w:b/>
          <w:bCs/>
        </w:rPr>
        <w:t>niet</w:t>
      </w:r>
      <w:r w:rsidRPr="00E342DC">
        <w:t>, maar stabiliseert de hartspiercelmembraan door de drempelpotentiaal te verhogen.</w:t>
      </w:r>
    </w:p>
    <w:p w14:paraId="30CD59BD" w14:textId="278B7B4D" w:rsidR="00E342DC" w:rsidRPr="00E342DC" w:rsidRDefault="00E342DC" w:rsidP="00E342DC">
      <w:r w:rsidRPr="00E342DC">
        <w:rPr>
          <w:i/>
          <w:iCs/>
        </w:rPr>
        <w:t>Verschil Calciumgluconaat vs. Calciumchloride:</w:t>
      </w:r>
      <w:r w:rsidRPr="00E342DC">
        <w:t xml:space="preserve"> Calciumchloride is ca. 3x potenter. Bij een reanimatie heeft Calciumchloride (10 ml 10%) vaak de voorkeur vanwege de snellere beschikbaarheid van vrije calciumionen.</w:t>
      </w:r>
    </w:p>
    <w:p w14:paraId="5A511CBA" w14:textId="77777777" w:rsidR="00E342DC" w:rsidRPr="00E342DC" w:rsidRDefault="00E342DC" w:rsidP="00E342DC">
      <w:pPr>
        <w:rPr>
          <w:u w:val="single"/>
        </w:rPr>
      </w:pPr>
    </w:p>
    <w:p w14:paraId="366FA480" w14:textId="77777777" w:rsidR="00DF1A91" w:rsidRPr="005D03B6" w:rsidRDefault="00935A58" w:rsidP="00DF1A91">
      <w:pPr>
        <w:rPr>
          <w:b/>
          <w:bCs/>
        </w:rPr>
      </w:pPr>
      <w:r w:rsidRPr="005D03B6">
        <w:rPr>
          <w:u w:val="single"/>
        </w:rPr>
        <w:t>B</w:t>
      </w:r>
      <w:r w:rsidR="0071401C" w:rsidRPr="005D03B6">
        <w:rPr>
          <w:u w:val="single"/>
        </w:rPr>
        <w:t>ronnen</w:t>
      </w:r>
    </w:p>
    <w:p w14:paraId="74EF06E8" w14:textId="77777777" w:rsidR="00E342DC" w:rsidRPr="009A07EA" w:rsidRDefault="00E342DC" w:rsidP="00E342DC">
      <w:pPr>
        <w:pStyle w:val="Lijstalinea"/>
        <w:numPr>
          <w:ilvl w:val="0"/>
          <w:numId w:val="22"/>
        </w:numPr>
        <w:rPr>
          <w:u w:val="single"/>
        </w:rPr>
      </w:pPr>
      <w:hyperlink r:id="rId9" w:history="1">
        <w:r>
          <w:rPr>
            <w:rStyle w:val="Hyperlink"/>
          </w:rPr>
          <w:t>Treatment-hyperkalaemia.pdf (cprguidelines.eu)</w:t>
        </w:r>
      </w:hyperlink>
    </w:p>
    <w:p w14:paraId="10E8E779" w14:textId="77777777" w:rsidR="00E342DC" w:rsidRPr="00C408B0" w:rsidRDefault="00E342DC" w:rsidP="00E342DC">
      <w:pPr>
        <w:pStyle w:val="Lijstalinea"/>
        <w:numPr>
          <w:ilvl w:val="0"/>
          <w:numId w:val="22"/>
        </w:numPr>
        <w:rPr>
          <w:lang w:val="en-US"/>
        </w:rPr>
      </w:pPr>
      <w:hyperlink r:id="rId10" w:history="1">
        <w:r w:rsidRPr="00C408B0">
          <w:rPr>
            <w:rStyle w:val="Hyperlink"/>
            <w:lang w:val="en-US"/>
          </w:rPr>
          <w:t xml:space="preserve">Impact ad F2C Pieter </w:t>
        </w:r>
        <w:proofErr w:type="spellStart"/>
        <w:r w:rsidRPr="00C408B0">
          <w:rPr>
            <w:rStyle w:val="Hyperlink"/>
            <w:lang w:val="en-US"/>
          </w:rPr>
          <w:t>nonincentivising</w:t>
        </w:r>
        <w:proofErr w:type="spellEnd"/>
        <w:r w:rsidRPr="00C408B0">
          <w:rPr>
            <w:rStyle w:val="Hyperlink"/>
            <w:lang w:val="en-US"/>
          </w:rPr>
          <w:t xml:space="preserve"> NL (youtube.com)</w:t>
        </w:r>
      </w:hyperlink>
    </w:p>
    <w:p w14:paraId="1EF82CD1" w14:textId="10DE85DF" w:rsidR="002A0682" w:rsidRPr="00570371" w:rsidRDefault="002A0682" w:rsidP="007C14FB">
      <w:pPr>
        <w:pStyle w:val="Lijstalinea"/>
        <w:rPr>
          <w:u w:val="single"/>
          <w:lang w:val="en-US"/>
        </w:rPr>
      </w:pPr>
    </w:p>
    <w:sectPr w:rsidR="002A0682" w:rsidRPr="00570371" w:rsidSect="00550D6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63FC8" w14:textId="77777777" w:rsidR="00D94803" w:rsidRDefault="00D94803" w:rsidP="008428E3">
      <w:pPr>
        <w:spacing w:after="0" w:line="240" w:lineRule="auto"/>
      </w:pPr>
      <w:r>
        <w:separator/>
      </w:r>
    </w:p>
  </w:endnote>
  <w:endnote w:type="continuationSeparator" w:id="0">
    <w:p w14:paraId="60AD4092" w14:textId="77777777" w:rsidR="00D94803" w:rsidRDefault="00D94803"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F988D" w14:textId="77777777" w:rsidR="00D94803" w:rsidRDefault="00D94803" w:rsidP="008428E3">
      <w:pPr>
        <w:spacing w:after="0" w:line="240" w:lineRule="auto"/>
      </w:pPr>
      <w:r>
        <w:separator/>
      </w:r>
    </w:p>
  </w:footnote>
  <w:footnote w:type="continuationSeparator" w:id="0">
    <w:p w14:paraId="3664BB62" w14:textId="77777777" w:rsidR="00D94803" w:rsidRDefault="00D94803"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22A767A"/>
    <w:multiLevelType w:val="hybridMultilevel"/>
    <w:tmpl w:val="7C6E0F7E"/>
    <w:lvl w:ilvl="0" w:tplc="D050214A">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8A9139C"/>
    <w:multiLevelType w:val="hybridMultilevel"/>
    <w:tmpl w:val="0AC0CDB4"/>
    <w:lvl w:ilvl="0" w:tplc="14D8F4E2">
      <w:numFmt w:val="bullet"/>
      <w:lvlText w:val="-"/>
      <w:lvlJc w:val="left"/>
      <w:pPr>
        <w:ind w:left="1068" w:hanging="360"/>
      </w:pPr>
      <w:rPr>
        <w:rFonts w:ascii="Segoe UI" w:eastAsiaTheme="minorHAnsi" w:hAnsi="Segoe UI" w:cs="Segoe U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4AA02744"/>
    <w:multiLevelType w:val="hybridMultilevel"/>
    <w:tmpl w:val="55200BD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2B5095A"/>
    <w:multiLevelType w:val="hybridMultilevel"/>
    <w:tmpl w:val="83BEB632"/>
    <w:lvl w:ilvl="0" w:tplc="753CE4C8">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6C3331CF"/>
    <w:multiLevelType w:val="hybridMultilevel"/>
    <w:tmpl w:val="F81E5DF8"/>
    <w:lvl w:ilvl="0" w:tplc="C3B812D6">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11"/>
  </w:num>
  <w:num w:numId="3" w16cid:durableId="961157681">
    <w:abstractNumId w:val="10"/>
  </w:num>
  <w:num w:numId="4" w16cid:durableId="815805617">
    <w:abstractNumId w:val="0"/>
  </w:num>
  <w:num w:numId="5" w16cid:durableId="2037996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7"/>
  </w:num>
  <w:num w:numId="7" w16cid:durableId="2079328019">
    <w:abstractNumId w:val="5"/>
  </w:num>
  <w:num w:numId="8" w16cid:durableId="1978677004">
    <w:abstractNumId w:val="9"/>
  </w:num>
  <w:num w:numId="9" w16cid:durableId="1095248054">
    <w:abstractNumId w:val="18"/>
  </w:num>
  <w:num w:numId="10" w16cid:durableId="2074886527">
    <w:abstractNumId w:val="4"/>
  </w:num>
  <w:num w:numId="11" w16cid:durableId="1693259706">
    <w:abstractNumId w:val="8"/>
  </w:num>
  <w:num w:numId="12" w16cid:durableId="355080210">
    <w:abstractNumId w:val="2"/>
  </w:num>
  <w:num w:numId="13" w16cid:durableId="926157948">
    <w:abstractNumId w:val="14"/>
  </w:num>
  <w:num w:numId="14" w16cid:durableId="1178273555">
    <w:abstractNumId w:val="15"/>
  </w:num>
  <w:num w:numId="15" w16cid:durableId="137966814">
    <w:abstractNumId w:val="3"/>
  </w:num>
  <w:num w:numId="16" w16cid:durableId="3557664">
    <w:abstractNumId w:val="1"/>
  </w:num>
  <w:num w:numId="17" w16cid:durableId="970402725">
    <w:abstractNumId w:val="16"/>
  </w:num>
  <w:num w:numId="18" w16cid:durableId="2073574843">
    <w:abstractNumId w:val="1"/>
  </w:num>
  <w:num w:numId="19" w16cid:durableId="1871263015">
    <w:abstractNumId w:val="17"/>
  </w:num>
  <w:num w:numId="20" w16cid:durableId="613025100">
    <w:abstractNumId w:val="6"/>
  </w:num>
  <w:num w:numId="21" w16cid:durableId="947927957">
    <w:abstractNumId w:val="6"/>
    <w:lvlOverride w:ilvl="0"/>
    <w:lvlOverride w:ilvl="1"/>
    <w:lvlOverride w:ilvl="2"/>
    <w:lvlOverride w:ilvl="3"/>
    <w:lvlOverride w:ilvl="4"/>
    <w:lvlOverride w:ilvl="5"/>
    <w:lvlOverride w:ilvl="6"/>
    <w:lvlOverride w:ilvl="7"/>
    <w:lvlOverride w:ilvl="8"/>
  </w:num>
  <w:num w:numId="22" w16cid:durableId="152378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144521"/>
    <w:rsid w:val="00145DCE"/>
    <w:rsid w:val="00160C2B"/>
    <w:rsid w:val="0019420D"/>
    <w:rsid w:val="00234B4C"/>
    <w:rsid w:val="002510A2"/>
    <w:rsid w:val="002605D0"/>
    <w:rsid w:val="00263E34"/>
    <w:rsid w:val="00271409"/>
    <w:rsid w:val="002A0682"/>
    <w:rsid w:val="002B48DF"/>
    <w:rsid w:val="00307B18"/>
    <w:rsid w:val="003134CE"/>
    <w:rsid w:val="003355FD"/>
    <w:rsid w:val="00373060"/>
    <w:rsid w:val="0038396E"/>
    <w:rsid w:val="00406122"/>
    <w:rsid w:val="00423D5E"/>
    <w:rsid w:val="004464A7"/>
    <w:rsid w:val="00452BAF"/>
    <w:rsid w:val="00463B7E"/>
    <w:rsid w:val="004E791A"/>
    <w:rsid w:val="00517209"/>
    <w:rsid w:val="00550D68"/>
    <w:rsid w:val="00570371"/>
    <w:rsid w:val="005B4AB7"/>
    <w:rsid w:val="005D03B6"/>
    <w:rsid w:val="00602145"/>
    <w:rsid w:val="00630195"/>
    <w:rsid w:val="00676125"/>
    <w:rsid w:val="006B0487"/>
    <w:rsid w:val="006F17B8"/>
    <w:rsid w:val="00701F1E"/>
    <w:rsid w:val="0071401C"/>
    <w:rsid w:val="007153B0"/>
    <w:rsid w:val="007C14FB"/>
    <w:rsid w:val="007C5B33"/>
    <w:rsid w:val="007F0286"/>
    <w:rsid w:val="00815FF8"/>
    <w:rsid w:val="00821E2A"/>
    <w:rsid w:val="008428E3"/>
    <w:rsid w:val="008642F8"/>
    <w:rsid w:val="008916B7"/>
    <w:rsid w:val="00935A58"/>
    <w:rsid w:val="009B6E94"/>
    <w:rsid w:val="009C200C"/>
    <w:rsid w:val="009E4E98"/>
    <w:rsid w:val="00AA375E"/>
    <w:rsid w:val="00AA481F"/>
    <w:rsid w:val="00AB7B09"/>
    <w:rsid w:val="00AD452A"/>
    <w:rsid w:val="00B366B1"/>
    <w:rsid w:val="00B53294"/>
    <w:rsid w:val="00B57058"/>
    <w:rsid w:val="00B7561A"/>
    <w:rsid w:val="00C34917"/>
    <w:rsid w:val="00C41A17"/>
    <w:rsid w:val="00C54A62"/>
    <w:rsid w:val="00CD58E6"/>
    <w:rsid w:val="00D00A09"/>
    <w:rsid w:val="00D5502E"/>
    <w:rsid w:val="00D6629E"/>
    <w:rsid w:val="00D71BB4"/>
    <w:rsid w:val="00D81151"/>
    <w:rsid w:val="00D94803"/>
    <w:rsid w:val="00DF1A91"/>
    <w:rsid w:val="00E02293"/>
    <w:rsid w:val="00E342DC"/>
    <w:rsid w:val="00EB0BC5"/>
    <w:rsid w:val="00F43052"/>
    <w:rsid w:val="00FB472B"/>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youtube.com/watch?v=UXh8PS9dtmo" TargetMode="External"/><Relationship Id="rId4" Type="http://schemas.openxmlformats.org/officeDocument/2006/relationships/webSettings" Target="webSettings.xml"/><Relationship Id="rId9" Type="http://schemas.openxmlformats.org/officeDocument/2006/relationships/hyperlink" Target="https://www.cprguidelines.eu/assets/posters/Treatment-hyperkalaemia.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803</Words>
  <Characters>4582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3</cp:revision>
  <cp:lastPrinted>2026-07-18T20:07:00Z</cp:lastPrinted>
  <dcterms:created xsi:type="dcterms:W3CDTF">2026-08-15T18:03:00Z</dcterms:created>
  <dcterms:modified xsi:type="dcterms:W3CDTF">2026-08-15T18:33:00Z</dcterms:modified>
</cp:coreProperties>
</file>