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AF227" w14:textId="4D4F72C2" w:rsidR="0071401C" w:rsidRPr="0071401C" w:rsidRDefault="00A030F0" w:rsidP="0071401C">
      <w:pPr>
        <w:jc w:val="center"/>
        <w:rPr>
          <w:b/>
          <w:bCs/>
          <w:smallCaps/>
          <w:color w:val="0F4761" w:themeColor="accent1" w:themeShade="BF"/>
          <w:spacing w:val="5"/>
          <w:sz w:val="52"/>
          <w:szCs w:val="52"/>
        </w:rPr>
      </w:pPr>
      <w:r>
        <w:rPr>
          <w:b/>
          <w:bCs/>
          <w:smallCaps/>
          <w:color w:val="0F4761" w:themeColor="accent1" w:themeShade="BF"/>
          <w:spacing w:val="5"/>
          <w:sz w:val="52"/>
          <w:szCs w:val="52"/>
        </w:rPr>
        <w:t>Longembolie</w:t>
      </w:r>
    </w:p>
    <w:p w14:paraId="51D48A86" w14:textId="062CFCCF" w:rsidR="00144521" w:rsidRPr="00144521" w:rsidRDefault="00144521" w:rsidP="0071401C">
      <w:pPr>
        <w:rPr>
          <w:b/>
          <w:bCs/>
        </w:rPr>
      </w:pPr>
      <w:r w:rsidRPr="00144521">
        <w:rPr>
          <w:b/>
          <w:bCs/>
        </w:rPr>
        <w:t>Complexiteit:</w:t>
      </w:r>
      <w:r w:rsidRPr="00144521">
        <w:t xml:space="preserve"> </w:t>
      </w:r>
      <w:r w:rsidR="00A030F0">
        <w:t xml:space="preserve">beginner tot gemiddeld </w:t>
      </w:r>
    </w:p>
    <w:p w14:paraId="1DB4B576" w14:textId="0076F894" w:rsidR="00373060" w:rsidRPr="00373060" w:rsidRDefault="00144521" w:rsidP="0071401C">
      <w:r w:rsidRPr="00144521">
        <w:rPr>
          <w:b/>
          <w:bCs/>
        </w:rPr>
        <w:t xml:space="preserve">Focus: </w:t>
      </w:r>
      <w:r w:rsidR="00A030F0">
        <w:t>Herkenning en behandeling van longembolie met rechtsoverbelasting</w:t>
      </w:r>
    </w:p>
    <w:p w14:paraId="0373EBAC" w14:textId="77777777" w:rsidR="007153B0" w:rsidRDefault="007153B0" w:rsidP="0071401C">
      <w:pPr>
        <w:rPr>
          <w:b/>
          <w:bCs/>
        </w:rPr>
      </w:pPr>
    </w:p>
    <w:p w14:paraId="166D6E36" w14:textId="0C7151E1" w:rsidR="00144521" w:rsidRPr="00144521" w:rsidRDefault="00144521" w:rsidP="00144521">
      <w:pPr>
        <w:pStyle w:val="Kop2"/>
      </w:pPr>
      <w:r>
        <w:t>Briefing, vooraankondiging en casus</w:t>
      </w:r>
    </w:p>
    <w:p w14:paraId="3D01CC4E" w14:textId="546B3374" w:rsidR="0071401C" w:rsidRPr="00271409" w:rsidRDefault="0071401C" w:rsidP="0071401C">
      <w:pPr>
        <w:rPr>
          <w:b/>
          <w:bCs/>
        </w:rPr>
      </w:pPr>
      <w:r w:rsidRPr="009C200C">
        <w:rPr>
          <w:b/>
          <w:bCs/>
          <w:highlight w:val="cyan"/>
        </w:rPr>
        <w:t>ZIE DOCUMENT BRIEFING</w:t>
      </w:r>
      <w:r w:rsidR="00144521" w:rsidRPr="00271409">
        <w:rPr>
          <w:b/>
          <w:bCs/>
        </w:rPr>
        <w:t xml:space="preserve"> (voor algemene tips/mogelijkheden van de briefing)</w:t>
      </w:r>
    </w:p>
    <w:p w14:paraId="075648D0" w14:textId="511F78BB" w:rsidR="0071401C" w:rsidRPr="0071401C" w:rsidRDefault="000125EB" w:rsidP="0071401C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A2514D4" wp14:editId="7BECCC55">
                <wp:simplePos x="0" y="0"/>
                <wp:positionH relativeFrom="column">
                  <wp:posOffset>4396105</wp:posOffset>
                </wp:positionH>
                <wp:positionV relativeFrom="paragraph">
                  <wp:posOffset>598805</wp:posOffset>
                </wp:positionV>
                <wp:extent cx="2245360" cy="5103495"/>
                <wp:effectExtent l="0" t="0" r="2540" b="1905"/>
                <wp:wrapSquare wrapText="bothSides"/>
                <wp:docPr id="191482755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360" cy="5103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8D575" w14:textId="0693CEB6" w:rsidR="000125EB" w:rsidRPr="000125EB" w:rsidRDefault="000125EB" w:rsidP="000125EB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Te verwachten interventies:</w:t>
                            </w:r>
                          </w:p>
                          <w:p w14:paraId="47C1A8AB" w14:textId="77777777" w:rsidR="000125EB" w:rsidRDefault="000125EB" w:rsidP="000125EB">
                            <w:pPr>
                              <w:spacing w:after="0"/>
                            </w:pPr>
                          </w:p>
                          <w:p w14:paraId="28FB4436" w14:textId="77777777" w:rsidR="000125EB" w:rsidRDefault="000125EB" w:rsidP="000125EB">
                            <w:pPr>
                              <w:spacing w:after="0"/>
                            </w:pPr>
                          </w:p>
                          <w:p w14:paraId="10E9D45D" w14:textId="77777777" w:rsidR="004464A7" w:rsidRDefault="004464A7" w:rsidP="000125EB">
                            <w:pPr>
                              <w:spacing w:after="0"/>
                            </w:pPr>
                          </w:p>
                          <w:p w14:paraId="1BC008E8" w14:textId="77777777" w:rsidR="007C5B33" w:rsidRDefault="007C5B33" w:rsidP="000125EB">
                            <w:pPr>
                              <w:spacing w:after="0"/>
                            </w:pPr>
                          </w:p>
                          <w:p w14:paraId="315F5CBB" w14:textId="77777777" w:rsidR="00104139" w:rsidRDefault="00104139" w:rsidP="000125EB">
                            <w:pPr>
                              <w:spacing w:after="0"/>
                            </w:pPr>
                          </w:p>
                          <w:p w14:paraId="7513CCAB" w14:textId="0B7562E3" w:rsidR="000125EB" w:rsidRDefault="009C200C" w:rsidP="000125EB">
                            <w:pPr>
                              <w:spacing w:after="0"/>
                            </w:pPr>
                            <w:r>
                              <w:t>Zuurstof toediening</w:t>
                            </w:r>
                          </w:p>
                          <w:p w14:paraId="465E2DD1" w14:textId="5E0BA1BC" w:rsidR="009C200C" w:rsidRDefault="009C200C" w:rsidP="000125EB">
                            <w:pPr>
                              <w:spacing w:after="0"/>
                            </w:pPr>
                            <w:r>
                              <w:t>Saturatie monitoring</w:t>
                            </w:r>
                          </w:p>
                          <w:p w14:paraId="2327A356" w14:textId="1677C2B5" w:rsidR="00373060" w:rsidRDefault="004464A7" w:rsidP="000125EB">
                            <w:pPr>
                              <w:spacing w:after="0"/>
                            </w:pPr>
                            <w:r>
                              <w:t>ABG</w:t>
                            </w:r>
                          </w:p>
                          <w:p w14:paraId="3FE13DBA" w14:textId="77777777" w:rsidR="009C200C" w:rsidRDefault="009C200C" w:rsidP="000125EB">
                            <w:pPr>
                              <w:spacing w:after="0"/>
                            </w:pPr>
                          </w:p>
                          <w:p w14:paraId="465F7175" w14:textId="77777777" w:rsidR="00373060" w:rsidRDefault="00373060" w:rsidP="000125EB">
                            <w:pPr>
                              <w:spacing w:after="0"/>
                            </w:pPr>
                          </w:p>
                          <w:p w14:paraId="4B773815" w14:textId="77777777" w:rsidR="00104139" w:rsidRDefault="00104139" w:rsidP="000125EB">
                            <w:pPr>
                              <w:spacing w:after="0"/>
                            </w:pPr>
                          </w:p>
                          <w:p w14:paraId="4596C022" w14:textId="09A2F3FF" w:rsidR="009C200C" w:rsidRDefault="009C200C" w:rsidP="000125EB">
                            <w:pPr>
                              <w:spacing w:after="0"/>
                            </w:pPr>
                            <w:r>
                              <w:t>IV-toegang</w:t>
                            </w:r>
                          </w:p>
                          <w:p w14:paraId="48DD54B2" w14:textId="0C7A9AB8" w:rsidR="00104139" w:rsidRDefault="00104139" w:rsidP="000125EB">
                            <w:pPr>
                              <w:spacing w:after="0"/>
                            </w:pPr>
                            <w:r>
                              <w:t>ECG</w:t>
                            </w:r>
                          </w:p>
                          <w:p w14:paraId="1CC6F39A" w14:textId="6B938E69" w:rsidR="009C200C" w:rsidRDefault="00104139" w:rsidP="000125EB">
                            <w:r>
                              <w:t>Evt. echo</w:t>
                            </w:r>
                          </w:p>
                          <w:p w14:paraId="0FDA81B2" w14:textId="77777777" w:rsidR="00373060" w:rsidRDefault="00373060" w:rsidP="000125EB"/>
                          <w:p w14:paraId="0E90AFC6" w14:textId="77777777" w:rsidR="00104139" w:rsidRDefault="00104139" w:rsidP="000125EB"/>
                          <w:p w14:paraId="00C15082" w14:textId="23566290" w:rsidR="000125EB" w:rsidRDefault="000125EB" w:rsidP="000125EB"/>
                          <w:p w14:paraId="0FC03485" w14:textId="77777777" w:rsidR="009C200C" w:rsidRDefault="009C200C" w:rsidP="009C200C">
                            <w:pPr>
                              <w:pStyle w:val="Geenafstand"/>
                            </w:pPr>
                          </w:p>
                          <w:p w14:paraId="44685E35" w14:textId="77777777" w:rsidR="004464A7" w:rsidRDefault="004464A7" w:rsidP="009C200C">
                            <w:pPr>
                              <w:pStyle w:val="Geenafstand"/>
                            </w:pPr>
                          </w:p>
                          <w:p w14:paraId="570D1DF0" w14:textId="77777777" w:rsidR="004464A7" w:rsidRDefault="004464A7" w:rsidP="009C200C">
                            <w:pPr>
                              <w:pStyle w:val="Geenafstand"/>
                            </w:pPr>
                          </w:p>
                          <w:p w14:paraId="7D95441E" w14:textId="5A864C12" w:rsidR="009C200C" w:rsidRDefault="009C200C" w:rsidP="009C200C">
                            <w:pPr>
                              <w:pStyle w:val="Geenafstand"/>
                            </w:pPr>
                          </w:p>
                          <w:p w14:paraId="2CA3BC93" w14:textId="44100574" w:rsidR="00373060" w:rsidRDefault="00373060" w:rsidP="009C200C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2514D4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46.15pt;margin-top:47.15pt;width:176.8pt;height:401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" stroked="f">
                <v:textbox>
                  <w:txbxContent>
                    <w:p w14:paraId="0418D575" w14:textId="0693CEB6" w:rsidR="000125EB" w:rsidRPr="000125EB" w:rsidRDefault="000125EB" w:rsidP="000125EB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Te verwachten interventies:</w:t>
                      </w:r>
                    </w:p>
                    <w:p w14:paraId="47C1A8AB" w14:textId="77777777" w:rsidR="000125EB" w:rsidRDefault="000125EB" w:rsidP="000125EB">
                      <w:pPr>
                        <w:spacing w:after="0"/>
                      </w:pPr>
                    </w:p>
                    <w:p w14:paraId="28FB4436" w14:textId="77777777" w:rsidR="000125EB" w:rsidRDefault="000125EB" w:rsidP="000125EB">
                      <w:pPr>
                        <w:spacing w:after="0"/>
                      </w:pPr>
                    </w:p>
                    <w:p w14:paraId="10E9D45D" w14:textId="77777777" w:rsidR="004464A7" w:rsidRDefault="004464A7" w:rsidP="000125EB">
                      <w:pPr>
                        <w:spacing w:after="0"/>
                      </w:pPr>
                    </w:p>
                    <w:p w14:paraId="1BC008E8" w14:textId="77777777" w:rsidR="007C5B33" w:rsidRDefault="007C5B33" w:rsidP="000125EB">
                      <w:pPr>
                        <w:spacing w:after="0"/>
                      </w:pPr>
                    </w:p>
                    <w:p w14:paraId="315F5CBB" w14:textId="77777777" w:rsidR="00104139" w:rsidRDefault="00104139" w:rsidP="000125EB">
                      <w:pPr>
                        <w:spacing w:after="0"/>
                      </w:pPr>
                    </w:p>
                    <w:p w14:paraId="7513CCAB" w14:textId="0B7562E3" w:rsidR="000125EB" w:rsidRDefault="009C200C" w:rsidP="000125EB">
                      <w:pPr>
                        <w:spacing w:after="0"/>
                      </w:pPr>
                      <w:r>
                        <w:t>Zuurstof toediening</w:t>
                      </w:r>
                    </w:p>
                    <w:p w14:paraId="465E2DD1" w14:textId="5E0BA1BC" w:rsidR="009C200C" w:rsidRDefault="009C200C" w:rsidP="000125EB">
                      <w:pPr>
                        <w:spacing w:after="0"/>
                      </w:pPr>
                      <w:r>
                        <w:t>Saturatie monitoring</w:t>
                      </w:r>
                    </w:p>
                    <w:p w14:paraId="2327A356" w14:textId="1677C2B5" w:rsidR="00373060" w:rsidRDefault="004464A7" w:rsidP="000125EB">
                      <w:pPr>
                        <w:spacing w:after="0"/>
                      </w:pPr>
                      <w:r>
                        <w:t>ABG</w:t>
                      </w:r>
                    </w:p>
                    <w:p w14:paraId="3FE13DBA" w14:textId="77777777" w:rsidR="009C200C" w:rsidRDefault="009C200C" w:rsidP="000125EB">
                      <w:pPr>
                        <w:spacing w:after="0"/>
                      </w:pPr>
                    </w:p>
                    <w:p w14:paraId="465F7175" w14:textId="77777777" w:rsidR="00373060" w:rsidRDefault="00373060" w:rsidP="000125EB">
                      <w:pPr>
                        <w:spacing w:after="0"/>
                      </w:pPr>
                    </w:p>
                    <w:p w14:paraId="4B773815" w14:textId="77777777" w:rsidR="00104139" w:rsidRDefault="00104139" w:rsidP="000125EB">
                      <w:pPr>
                        <w:spacing w:after="0"/>
                      </w:pPr>
                    </w:p>
                    <w:p w14:paraId="4596C022" w14:textId="09A2F3FF" w:rsidR="009C200C" w:rsidRDefault="009C200C" w:rsidP="000125EB">
                      <w:pPr>
                        <w:spacing w:after="0"/>
                      </w:pPr>
                      <w:r>
                        <w:t>IV-toegang</w:t>
                      </w:r>
                    </w:p>
                    <w:p w14:paraId="48DD54B2" w14:textId="0C7A9AB8" w:rsidR="00104139" w:rsidRDefault="00104139" w:rsidP="000125EB">
                      <w:pPr>
                        <w:spacing w:after="0"/>
                      </w:pPr>
                      <w:r>
                        <w:t>ECG</w:t>
                      </w:r>
                    </w:p>
                    <w:p w14:paraId="1CC6F39A" w14:textId="6B938E69" w:rsidR="009C200C" w:rsidRDefault="00104139" w:rsidP="000125EB">
                      <w:r>
                        <w:t>Evt. echo</w:t>
                      </w:r>
                    </w:p>
                    <w:p w14:paraId="0FDA81B2" w14:textId="77777777" w:rsidR="00373060" w:rsidRDefault="00373060" w:rsidP="000125EB"/>
                    <w:p w14:paraId="0E90AFC6" w14:textId="77777777" w:rsidR="00104139" w:rsidRDefault="00104139" w:rsidP="000125EB"/>
                    <w:p w14:paraId="00C15082" w14:textId="23566290" w:rsidR="000125EB" w:rsidRDefault="000125EB" w:rsidP="000125EB"/>
                    <w:p w14:paraId="0FC03485" w14:textId="77777777" w:rsidR="009C200C" w:rsidRDefault="009C200C" w:rsidP="009C200C">
                      <w:pPr>
                        <w:pStyle w:val="Geenafstand"/>
                      </w:pPr>
                    </w:p>
                    <w:p w14:paraId="44685E35" w14:textId="77777777" w:rsidR="004464A7" w:rsidRDefault="004464A7" w:rsidP="009C200C">
                      <w:pPr>
                        <w:pStyle w:val="Geenafstand"/>
                      </w:pPr>
                    </w:p>
                    <w:p w14:paraId="570D1DF0" w14:textId="77777777" w:rsidR="004464A7" w:rsidRDefault="004464A7" w:rsidP="009C200C">
                      <w:pPr>
                        <w:pStyle w:val="Geenafstand"/>
                      </w:pPr>
                    </w:p>
                    <w:p w14:paraId="7D95441E" w14:textId="5A864C12" w:rsidR="009C200C" w:rsidRDefault="009C200C" w:rsidP="009C200C">
                      <w:pPr>
                        <w:pStyle w:val="Geenafstand"/>
                      </w:pPr>
                    </w:p>
                    <w:p w14:paraId="2CA3BC93" w14:textId="44100574" w:rsidR="00373060" w:rsidRDefault="00373060" w:rsidP="009C200C">
                      <w:pPr>
                        <w:pStyle w:val="Geenafstand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72B4680" wp14:editId="5C7BD48F">
                <wp:simplePos x="0" y="0"/>
                <wp:positionH relativeFrom="column">
                  <wp:posOffset>834390</wp:posOffset>
                </wp:positionH>
                <wp:positionV relativeFrom="paragraph">
                  <wp:posOffset>617855</wp:posOffset>
                </wp:positionV>
                <wp:extent cx="2965450" cy="5103495"/>
                <wp:effectExtent l="0" t="0" r="6350" b="1905"/>
                <wp:wrapSquare wrapText="bothSides"/>
                <wp:docPr id="6441279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5103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AD9BA" w14:textId="77777777" w:rsidR="000125EB" w:rsidRDefault="000125EB" w:rsidP="000125EB">
                            <w:pPr>
                              <w:spacing w:after="0"/>
                            </w:pPr>
                          </w:p>
                          <w:p w14:paraId="5ACCE38E" w14:textId="77777777" w:rsidR="000125EB" w:rsidRDefault="000125EB" w:rsidP="000125EB">
                            <w:pPr>
                              <w:spacing w:after="0"/>
                            </w:pPr>
                          </w:p>
                          <w:p w14:paraId="4281390F" w14:textId="77777777" w:rsidR="004464A7" w:rsidRDefault="004464A7" w:rsidP="000125EB">
                            <w:pPr>
                              <w:spacing w:after="0"/>
                            </w:pPr>
                          </w:p>
                          <w:p w14:paraId="1E5AE0E6" w14:textId="00147C5D" w:rsidR="000125EB" w:rsidRDefault="004464A7" w:rsidP="000125EB">
                            <w:pPr>
                              <w:spacing w:after="0"/>
                            </w:pPr>
                            <w:r>
                              <w:t xml:space="preserve">Vrij. Geen bijzonderheden zichtbaar. </w:t>
                            </w:r>
                          </w:p>
                          <w:p w14:paraId="6F338F75" w14:textId="77777777" w:rsidR="000125EB" w:rsidRDefault="000125EB" w:rsidP="000125EB">
                            <w:pPr>
                              <w:spacing w:after="0"/>
                            </w:pPr>
                          </w:p>
                          <w:p w14:paraId="19827679" w14:textId="77777777" w:rsidR="00104139" w:rsidRDefault="00104139" w:rsidP="000125EB">
                            <w:pPr>
                              <w:spacing w:after="0"/>
                            </w:pPr>
                          </w:p>
                          <w:p w14:paraId="001CF096" w14:textId="7FE1EE5E" w:rsidR="00104139" w:rsidRDefault="00104139" w:rsidP="000125EB">
                            <w:pPr>
                              <w:spacing w:after="0"/>
                            </w:pPr>
                            <w:r>
                              <w:t xml:space="preserve">AH 23/min, sat 89% KL, 94% met 2L O2. </w:t>
                            </w:r>
                          </w:p>
                          <w:p w14:paraId="4C3D89D7" w14:textId="5A8E0CE9" w:rsidR="00104139" w:rsidRDefault="00104139" w:rsidP="000125EB">
                            <w:pPr>
                              <w:spacing w:after="0"/>
                            </w:pPr>
                            <w:r>
                              <w:t xml:space="preserve">Maakt geen gebruik van hulpademhalingsspieren. </w:t>
                            </w:r>
                          </w:p>
                          <w:p w14:paraId="7FBE3DAA" w14:textId="45D99FC7" w:rsidR="00104139" w:rsidRDefault="00104139" w:rsidP="000125EB">
                            <w:pPr>
                              <w:spacing w:after="0"/>
                            </w:pPr>
                            <w:r>
                              <w:t xml:space="preserve">Bdz goed inkomend ademgeruis zonder bijgeluiden. </w:t>
                            </w:r>
                          </w:p>
                          <w:p w14:paraId="0B4D453C" w14:textId="77777777" w:rsidR="000125EB" w:rsidRDefault="000125EB" w:rsidP="000125EB">
                            <w:pPr>
                              <w:spacing w:after="0"/>
                            </w:pPr>
                          </w:p>
                          <w:p w14:paraId="6618B8FF" w14:textId="52375096" w:rsidR="000125EB" w:rsidRPr="00452BAF" w:rsidRDefault="00373060" w:rsidP="000125EB">
                            <w:pPr>
                              <w:spacing w:after="0"/>
                            </w:pPr>
                            <w:r w:rsidRPr="00452BAF">
                              <w:t>HF 1</w:t>
                            </w:r>
                            <w:r w:rsidR="00104139">
                              <w:t>10</w:t>
                            </w:r>
                            <w:r w:rsidRPr="00452BAF">
                              <w:t>/min regulair</w:t>
                            </w:r>
                          </w:p>
                          <w:p w14:paraId="5D7DE8D9" w14:textId="4DDA2EEF" w:rsidR="000125EB" w:rsidRPr="00452BAF" w:rsidRDefault="000125EB" w:rsidP="000125EB">
                            <w:pPr>
                              <w:spacing w:after="0"/>
                            </w:pPr>
                            <w:r w:rsidRPr="00452BAF">
                              <w:t xml:space="preserve">RR </w:t>
                            </w:r>
                            <w:r w:rsidR="00373060" w:rsidRPr="00452BAF">
                              <w:t>145</w:t>
                            </w:r>
                            <w:r w:rsidR="004464A7" w:rsidRPr="00452BAF">
                              <w:t>/</w:t>
                            </w:r>
                            <w:r w:rsidR="00373060" w:rsidRPr="00452BAF">
                              <w:t>90</w:t>
                            </w:r>
                            <w:r w:rsidR="004464A7" w:rsidRPr="00452BAF">
                              <w:t xml:space="preserve"> mmHg</w:t>
                            </w:r>
                          </w:p>
                          <w:p w14:paraId="3E0EAC01" w14:textId="2AEFF32B" w:rsidR="00373060" w:rsidRDefault="00373060" w:rsidP="000125EB">
                            <w:pPr>
                              <w:spacing w:after="0"/>
                            </w:pPr>
                            <w:r w:rsidRPr="00373060">
                              <w:t>Normale cor tonen. Geen s</w:t>
                            </w:r>
                            <w:r>
                              <w:t>ouffles.</w:t>
                            </w:r>
                          </w:p>
                          <w:p w14:paraId="4E5A20A4" w14:textId="77777777" w:rsidR="000125EB" w:rsidRDefault="000125EB" w:rsidP="000125EB">
                            <w:pPr>
                              <w:spacing w:after="0"/>
                            </w:pPr>
                          </w:p>
                          <w:p w14:paraId="4A99CEE5" w14:textId="77777777" w:rsidR="00104139" w:rsidRDefault="00104139" w:rsidP="000125EB">
                            <w:pPr>
                              <w:spacing w:after="0"/>
                            </w:pPr>
                          </w:p>
                          <w:p w14:paraId="18270306" w14:textId="72A1DA6E" w:rsidR="00373060" w:rsidRDefault="004464A7" w:rsidP="000125EB">
                            <w:pPr>
                              <w:spacing w:after="0"/>
                            </w:pPr>
                            <w:r>
                              <w:t>E</w:t>
                            </w:r>
                            <w:r w:rsidR="00373060">
                              <w:t>4</w:t>
                            </w:r>
                            <w:r>
                              <w:t>M</w:t>
                            </w:r>
                            <w:r w:rsidR="00373060">
                              <w:t>6</w:t>
                            </w:r>
                            <w:r>
                              <w:t>V</w:t>
                            </w:r>
                            <w:r w:rsidR="00104139">
                              <w:t>5</w:t>
                            </w:r>
                            <w:r w:rsidR="00373060">
                              <w:t>, PEARLL</w:t>
                            </w:r>
                          </w:p>
                          <w:p w14:paraId="1CAA379E" w14:textId="2104ECDF" w:rsidR="000125EB" w:rsidRDefault="00104139" w:rsidP="000125EB">
                            <w:pPr>
                              <w:spacing w:after="0"/>
                            </w:pPr>
                            <w:r>
                              <w:t xml:space="preserve">Glucose 7.0 </w:t>
                            </w:r>
                            <w:r w:rsidR="004464A7">
                              <w:t xml:space="preserve"> </w:t>
                            </w:r>
                          </w:p>
                          <w:p w14:paraId="760CBF1B" w14:textId="77777777" w:rsidR="000125EB" w:rsidRDefault="000125EB" w:rsidP="000125EB">
                            <w:pPr>
                              <w:spacing w:after="0"/>
                            </w:pPr>
                          </w:p>
                          <w:p w14:paraId="05816F06" w14:textId="77777777" w:rsidR="004464A7" w:rsidRDefault="004464A7" w:rsidP="000125EB">
                            <w:pPr>
                              <w:spacing w:after="0"/>
                            </w:pPr>
                          </w:p>
                          <w:p w14:paraId="122296CE" w14:textId="77777777" w:rsidR="000125EB" w:rsidRDefault="000125EB" w:rsidP="000125EB">
                            <w:pPr>
                              <w:spacing w:after="0"/>
                            </w:pPr>
                          </w:p>
                          <w:p w14:paraId="752EE2A0" w14:textId="1B668CC3" w:rsidR="000125EB" w:rsidRDefault="000125EB" w:rsidP="000125EB">
                            <w:pPr>
                              <w:spacing w:after="0"/>
                            </w:pPr>
                            <w:r>
                              <w:t xml:space="preserve">Temp </w:t>
                            </w:r>
                            <w:r w:rsidR="004464A7">
                              <w:t>3</w:t>
                            </w:r>
                            <w:r w:rsidR="00373060">
                              <w:t>7.9. Geen huidafwijkingen</w:t>
                            </w:r>
                          </w:p>
                          <w:p w14:paraId="1E62FE38" w14:textId="52F07D20" w:rsidR="000125EB" w:rsidRDefault="000125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B4680" id="_x0000_s1027" type="#_x0000_t202" style="position:absolute;margin-left:65.7pt;margin-top:48.65pt;width:233.5pt;height:401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" stroked="f">
                <v:textbox>
                  <w:txbxContent>
                    <w:p w14:paraId="573AD9BA" w14:textId="77777777" w:rsidR="000125EB" w:rsidRDefault="000125EB" w:rsidP="000125EB">
                      <w:pPr>
                        <w:spacing w:after="0"/>
                      </w:pPr>
                    </w:p>
                    <w:p w14:paraId="5ACCE38E" w14:textId="77777777" w:rsidR="000125EB" w:rsidRDefault="000125EB" w:rsidP="000125EB">
                      <w:pPr>
                        <w:spacing w:after="0"/>
                      </w:pPr>
                    </w:p>
                    <w:p w14:paraId="4281390F" w14:textId="77777777" w:rsidR="004464A7" w:rsidRDefault="004464A7" w:rsidP="000125EB">
                      <w:pPr>
                        <w:spacing w:after="0"/>
                      </w:pPr>
                    </w:p>
                    <w:p w14:paraId="1E5AE0E6" w14:textId="00147C5D" w:rsidR="000125EB" w:rsidRDefault="004464A7" w:rsidP="000125EB">
                      <w:pPr>
                        <w:spacing w:after="0"/>
                      </w:pPr>
                      <w:r>
                        <w:t xml:space="preserve">Vrij. Geen bijzonderheden zichtbaar. </w:t>
                      </w:r>
                    </w:p>
                    <w:p w14:paraId="6F338F75" w14:textId="77777777" w:rsidR="000125EB" w:rsidRDefault="000125EB" w:rsidP="000125EB">
                      <w:pPr>
                        <w:spacing w:after="0"/>
                      </w:pPr>
                    </w:p>
                    <w:p w14:paraId="19827679" w14:textId="77777777" w:rsidR="00104139" w:rsidRDefault="00104139" w:rsidP="000125EB">
                      <w:pPr>
                        <w:spacing w:after="0"/>
                      </w:pPr>
                    </w:p>
                    <w:p w14:paraId="001CF096" w14:textId="7FE1EE5E" w:rsidR="00104139" w:rsidRDefault="00104139" w:rsidP="000125EB">
                      <w:pPr>
                        <w:spacing w:after="0"/>
                      </w:pPr>
                      <w:r>
                        <w:t xml:space="preserve">AH 23/min, sat 89% KL, 94% met 2L O2. </w:t>
                      </w:r>
                    </w:p>
                    <w:p w14:paraId="4C3D89D7" w14:textId="5A8E0CE9" w:rsidR="00104139" w:rsidRDefault="00104139" w:rsidP="000125EB">
                      <w:pPr>
                        <w:spacing w:after="0"/>
                      </w:pPr>
                      <w:r>
                        <w:t xml:space="preserve">Maakt geen gebruik van hulpademhalingsspieren. </w:t>
                      </w:r>
                    </w:p>
                    <w:p w14:paraId="7FBE3DAA" w14:textId="45D99FC7" w:rsidR="00104139" w:rsidRDefault="00104139" w:rsidP="000125EB">
                      <w:pPr>
                        <w:spacing w:after="0"/>
                      </w:pPr>
                      <w:r>
                        <w:t xml:space="preserve">Bdz goed inkomend ademgeruis zonder bijgeluiden. </w:t>
                      </w:r>
                    </w:p>
                    <w:p w14:paraId="0B4D453C" w14:textId="77777777" w:rsidR="000125EB" w:rsidRDefault="000125EB" w:rsidP="000125EB">
                      <w:pPr>
                        <w:spacing w:after="0"/>
                      </w:pPr>
                    </w:p>
                    <w:p w14:paraId="6618B8FF" w14:textId="52375096" w:rsidR="000125EB" w:rsidRPr="00452BAF" w:rsidRDefault="00373060" w:rsidP="000125EB">
                      <w:pPr>
                        <w:spacing w:after="0"/>
                      </w:pPr>
                      <w:r w:rsidRPr="00452BAF">
                        <w:t>HF 1</w:t>
                      </w:r>
                      <w:r w:rsidR="00104139">
                        <w:t>10</w:t>
                      </w:r>
                      <w:r w:rsidRPr="00452BAF">
                        <w:t>/min regulair</w:t>
                      </w:r>
                    </w:p>
                    <w:p w14:paraId="5D7DE8D9" w14:textId="4DDA2EEF" w:rsidR="000125EB" w:rsidRPr="00452BAF" w:rsidRDefault="000125EB" w:rsidP="000125EB">
                      <w:pPr>
                        <w:spacing w:after="0"/>
                      </w:pPr>
                      <w:r w:rsidRPr="00452BAF">
                        <w:t xml:space="preserve">RR </w:t>
                      </w:r>
                      <w:r w:rsidR="00373060" w:rsidRPr="00452BAF">
                        <w:t>145</w:t>
                      </w:r>
                      <w:r w:rsidR="004464A7" w:rsidRPr="00452BAF">
                        <w:t>/</w:t>
                      </w:r>
                      <w:r w:rsidR="00373060" w:rsidRPr="00452BAF">
                        <w:t>90</w:t>
                      </w:r>
                      <w:r w:rsidR="004464A7" w:rsidRPr="00452BAF">
                        <w:t xml:space="preserve"> mmHg</w:t>
                      </w:r>
                    </w:p>
                    <w:p w14:paraId="3E0EAC01" w14:textId="2AEFF32B" w:rsidR="00373060" w:rsidRDefault="00373060" w:rsidP="000125EB">
                      <w:pPr>
                        <w:spacing w:after="0"/>
                      </w:pPr>
                      <w:r w:rsidRPr="00373060">
                        <w:t>Normale cor tonen. Geen s</w:t>
                      </w:r>
                      <w:r>
                        <w:t>ouffles.</w:t>
                      </w:r>
                    </w:p>
                    <w:p w14:paraId="4E5A20A4" w14:textId="77777777" w:rsidR="000125EB" w:rsidRDefault="000125EB" w:rsidP="000125EB">
                      <w:pPr>
                        <w:spacing w:after="0"/>
                      </w:pPr>
                    </w:p>
                    <w:p w14:paraId="4A99CEE5" w14:textId="77777777" w:rsidR="00104139" w:rsidRDefault="00104139" w:rsidP="000125EB">
                      <w:pPr>
                        <w:spacing w:after="0"/>
                      </w:pPr>
                    </w:p>
                    <w:p w14:paraId="18270306" w14:textId="72A1DA6E" w:rsidR="00373060" w:rsidRDefault="004464A7" w:rsidP="000125EB">
                      <w:pPr>
                        <w:spacing w:after="0"/>
                      </w:pPr>
                      <w:r>
                        <w:t>E</w:t>
                      </w:r>
                      <w:r w:rsidR="00373060">
                        <w:t>4</w:t>
                      </w:r>
                      <w:r>
                        <w:t>M</w:t>
                      </w:r>
                      <w:r w:rsidR="00373060">
                        <w:t>6</w:t>
                      </w:r>
                      <w:r>
                        <w:t>V</w:t>
                      </w:r>
                      <w:r w:rsidR="00104139">
                        <w:t>5</w:t>
                      </w:r>
                      <w:r w:rsidR="00373060">
                        <w:t>, PEARLL</w:t>
                      </w:r>
                    </w:p>
                    <w:p w14:paraId="1CAA379E" w14:textId="2104ECDF" w:rsidR="000125EB" w:rsidRDefault="00104139" w:rsidP="000125EB">
                      <w:pPr>
                        <w:spacing w:after="0"/>
                      </w:pPr>
                      <w:r>
                        <w:t xml:space="preserve">Glucose 7.0 </w:t>
                      </w:r>
                      <w:r w:rsidR="004464A7">
                        <w:t xml:space="preserve"> </w:t>
                      </w:r>
                    </w:p>
                    <w:p w14:paraId="760CBF1B" w14:textId="77777777" w:rsidR="000125EB" w:rsidRDefault="000125EB" w:rsidP="000125EB">
                      <w:pPr>
                        <w:spacing w:after="0"/>
                      </w:pPr>
                    </w:p>
                    <w:p w14:paraId="05816F06" w14:textId="77777777" w:rsidR="004464A7" w:rsidRDefault="004464A7" w:rsidP="000125EB">
                      <w:pPr>
                        <w:spacing w:after="0"/>
                      </w:pPr>
                    </w:p>
                    <w:p w14:paraId="122296CE" w14:textId="77777777" w:rsidR="000125EB" w:rsidRDefault="000125EB" w:rsidP="000125EB">
                      <w:pPr>
                        <w:spacing w:after="0"/>
                      </w:pPr>
                    </w:p>
                    <w:p w14:paraId="752EE2A0" w14:textId="1B668CC3" w:rsidR="000125EB" w:rsidRDefault="000125EB" w:rsidP="000125EB">
                      <w:pPr>
                        <w:spacing w:after="0"/>
                      </w:pPr>
                      <w:r>
                        <w:t xml:space="preserve">Temp </w:t>
                      </w:r>
                      <w:r w:rsidR="004464A7">
                        <w:t>3</w:t>
                      </w:r>
                      <w:r w:rsidR="00373060">
                        <w:t>7.9. Geen huidafwijkingen</w:t>
                      </w:r>
                    </w:p>
                    <w:p w14:paraId="1E62FE38" w14:textId="52F07D20" w:rsidR="000125EB" w:rsidRDefault="000125EB"/>
                  </w:txbxContent>
                </v:textbox>
                <w10:wrap type="square"/>
              </v:shape>
            </w:pict>
          </mc:Fallback>
        </mc:AlternateContent>
      </w:r>
      <w:r w:rsidR="00271409">
        <w:rPr>
          <w:b/>
          <w:bCs/>
        </w:rPr>
        <w:t xml:space="preserve">Vooraankondiging: </w:t>
      </w:r>
      <w:r w:rsidR="00373060">
        <w:t>Er komt een 5</w:t>
      </w:r>
      <w:r w:rsidR="00A030F0">
        <w:t>5</w:t>
      </w:r>
      <w:r w:rsidR="00373060">
        <w:t>-jarige</w:t>
      </w:r>
      <w:r w:rsidR="00A030F0">
        <w:t xml:space="preserve"> mevrouw </w:t>
      </w:r>
      <w:r w:rsidR="00104139">
        <w:t xml:space="preserve">de Klein naar de SEH i.v.m. snel progressieve dyspnoe d’effort klachten. Hierbij maken haar kinderen zich zorgen en brengen haar naar de SEH. </w:t>
      </w:r>
      <w:r w:rsidR="00373060">
        <w:t xml:space="preserve"> </w:t>
      </w:r>
      <w:r w:rsidR="004464A7">
        <w:t xml:space="preserve"> </w:t>
      </w:r>
    </w:p>
    <w:p w14:paraId="359D218F" w14:textId="3149230A" w:rsidR="00406122" w:rsidRPr="000125EB" w:rsidRDefault="000125EB" w:rsidP="00D71BB4">
      <w:pPr>
        <w:rPr>
          <w:b/>
          <w:bCs/>
        </w:rPr>
      </w:pPr>
      <w:r>
        <w:rPr>
          <w:b/>
          <w:bCs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36B0257D" wp14:editId="5DD4AEE1">
            <wp:simplePos x="0" y="0"/>
            <wp:positionH relativeFrom="column">
              <wp:posOffset>-238760</wp:posOffset>
            </wp:positionH>
            <wp:positionV relativeFrom="paragraph">
              <wp:posOffset>282575</wp:posOffset>
            </wp:positionV>
            <wp:extent cx="1071245" cy="4389120"/>
            <wp:effectExtent l="0" t="0" r="0" b="0"/>
            <wp:wrapSquare wrapText="bothSides"/>
            <wp:docPr id="14499086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90863" name="Afbeelding 14499086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245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1409" w:rsidRPr="000125EB">
        <w:rPr>
          <w:b/>
          <w:bCs/>
        </w:rPr>
        <w:t xml:space="preserve">Casus: </w:t>
      </w:r>
    </w:p>
    <w:p w14:paraId="061A4313" w14:textId="41C98A18" w:rsidR="00D71BB4" w:rsidRDefault="00D71BB4" w:rsidP="00271409">
      <w:pPr>
        <w:spacing w:after="0"/>
      </w:pPr>
    </w:p>
    <w:p w14:paraId="313969A5" w14:textId="0E737CF4" w:rsidR="000125EB" w:rsidRDefault="000125EB" w:rsidP="00D5502E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72D87E1" wp14:editId="3346F37B">
                <wp:simplePos x="0" y="0"/>
                <wp:positionH relativeFrom="column">
                  <wp:posOffset>-238125</wp:posOffset>
                </wp:positionH>
                <wp:positionV relativeFrom="paragraph">
                  <wp:posOffset>4196080</wp:posOffset>
                </wp:positionV>
                <wp:extent cx="5791200" cy="1247775"/>
                <wp:effectExtent l="0" t="0" r="0" b="9525"/>
                <wp:wrapSquare wrapText="bothSides"/>
                <wp:docPr id="61559217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13D57" w14:textId="7DCDC97B" w:rsidR="00104139" w:rsidRPr="00104139" w:rsidRDefault="000125EB" w:rsidP="004464A7">
                            <w:r w:rsidRPr="000125EB">
                              <w:rPr>
                                <w:i/>
                                <w:iCs/>
                              </w:rPr>
                              <w:t>Anamnese bij doorvragen</w:t>
                            </w:r>
                            <w:r w:rsidR="00104139">
                              <w:rPr>
                                <w:i/>
                                <w:iCs/>
                              </w:rPr>
                              <w:t xml:space="preserve">: </w:t>
                            </w:r>
                            <w:r w:rsidR="00104139">
                              <w:t>heeft sinds enkele dagen fors progressieve dyspnoe. Met name bij minimale inspanning lukt het nauwelijks meer. Ze moet 5 minuten bijkomen van de trap. Niet ziek geweest. Geen hoestklachten.</w:t>
                            </w:r>
                            <w:r w:rsidR="00104139" w:rsidRPr="00104139">
                              <w:t xml:space="preserve"> </w:t>
                            </w:r>
                            <w:r w:rsidR="00104139">
                              <w:t xml:space="preserve">Geen thoracale pijnklachten. Geen pijn vastzittend aan de ademhaling. Wel 3 weken geleden naar Tenerife geweest, maar geen aanwijzingen voor trombosebeen. </w:t>
                            </w:r>
                            <w:r w:rsidR="00104139">
                              <w:t xml:space="preserve">Normaliter goed gezond en nooit klachten </w:t>
                            </w:r>
                            <w:r w:rsidR="00104139">
                              <w:t>van dyspnoe</w:t>
                            </w:r>
                            <w:r w:rsidR="00104139">
                              <w:t xml:space="preserve">. </w:t>
                            </w:r>
                            <w:r w:rsidR="00104139">
                              <w:t xml:space="preserve">Gebruikt geen medicatie. Is 30 jaar geleden gestopt met roken. </w:t>
                            </w:r>
                          </w:p>
                          <w:p w14:paraId="4A4F3058" w14:textId="21BFDED0" w:rsidR="004464A7" w:rsidRDefault="004464A7" w:rsidP="004464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D87E1" id="_x0000_s1028" type="#_x0000_t202" style="position:absolute;margin-left:-18.75pt;margin-top:330.4pt;width:456pt;height:98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" stroked="f">
                <v:textbox>
                  <w:txbxContent>
                    <w:p w14:paraId="4AE13D57" w14:textId="7DCDC97B" w:rsidR="00104139" w:rsidRPr="00104139" w:rsidRDefault="000125EB" w:rsidP="004464A7">
                      <w:r w:rsidRPr="000125EB">
                        <w:rPr>
                          <w:i/>
                          <w:iCs/>
                        </w:rPr>
                        <w:t>Anamnese bij doorvragen</w:t>
                      </w:r>
                      <w:r w:rsidR="00104139">
                        <w:rPr>
                          <w:i/>
                          <w:iCs/>
                        </w:rPr>
                        <w:t xml:space="preserve">: </w:t>
                      </w:r>
                      <w:r w:rsidR="00104139">
                        <w:t>heeft sinds enkele dagen fors progressieve dyspnoe. Met name bij minimale inspanning lukt het nauwelijks meer. Ze moet 5 minuten bijkomen van de trap. Niet ziek geweest. Geen hoestklachten.</w:t>
                      </w:r>
                      <w:r w:rsidR="00104139" w:rsidRPr="00104139">
                        <w:t xml:space="preserve"> </w:t>
                      </w:r>
                      <w:r w:rsidR="00104139">
                        <w:t xml:space="preserve">Geen thoracale pijnklachten. Geen pijn vastzittend aan de ademhaling. Wel 3 weken geleden naar Tenerife geweest, maar geen aanwijzingen voor trombosebeen. </w:t>
                      </w:r>
                      <w:r w:rsidR="00104139">
                        <w:t xml:space="preserve">Normaliter goed gezond en nooit klachten </w:t>
                      </w:r>
                      <w:r w:rsidR="00104139">
                        <w:t>van dyspnoe</w:t>
                      </w:r>
                      <w:r w:rsidR="00104139">
                        <w:t xml:space="preserve">. </w:t>
                      </w:r>
                      <w:r w:rsidR="00104139">
                        <w:t xml:space="preserve">Gebruikt geen medicatie. Is 30 jaar geleden gestopt met roken. </w:t>
                      </w:r>
                    </w:p>
                    <w:p w14:paraId="4A4F3058" w14:textId="21BFDED0" w:rsidR="004464A7" w:rsidRDefault="004464A7" w:rsidP="004464A7"/>
                  </w:txbxContent>
                </v:textbox>
                <w10:wrap type="square"/>
              </v:shape>
            </w:pict>
          </mc:Fallback>
        </mc:AlternateContent>
      </w:r>
      <w:r w:rsidR="00406122">
        <w:br w:type="page"/>
      </w:r>
    </w:p>
    <w:p w14:paraId="67F44817" w14:textId="027C906E" w:rsidR="000125EB" w:rsidRPr="00D71BB4" w:rsidRDefault="000125EB" w:rsidP="009C200C">
      <w:pPr>
        <w:pStyle w:val="Kop2"/>
      </w:pPr>
      <w:r>
        <w:lastRenderedPageBreak/>
        <w:t xml:space="preserve">Scenario verloop </w:t>
      </w:r>
    </w:p>
    <w:p w14:paraId="30C8CCEE" w14:textId="56F68D14" w:rsidR="009B6E94" w:rsidRDefault="00EB0BC5" w:rsidP="00EB0BC5">
      <w:pPr>
        <w:rPr>
          <w:u w:val="single"/>
        </w:rPr>
      </w:pPr>
      <w:r>
        <w:rPr>
          <w:u w:val="single"/>
        </w:rPr>
        <w:t>Behandelingen en reacties hierop</w:t>
      </w:r>
    </w:p>
    <w:p w14:paraId="0C32135F" w14:textId="66944D45" w:rsidR="003A25E0" w:rsidRDefault="003A25E0" w:rsidP="00EB0BC5">
      <w:r>
        <w:t xml:space="preserve">Door alle tekenen van rechtsoverbelasting op het ecg, in combinatie met echo en het verhaal waarbij een pneumonie niet waarschijnlijk is </w:t>
      </w:r>
      <w:r>
        <w:sym w:font="Wingdings" w:char="F0E0"/>
      </w:r>
      <w:r>
        <w:t xml:space="preserve"> CT Longembolie (evt. overwegen om eerst d-dimeer te bepalen gezien maar 1 </w:t>
      </w:r>
      <w:r w:rsidR="00AE4523">
        <w:t xml:space="preserve">Years </w:t>
      </w:r>
      <w:r>
        <w:t xml:space="preserve">criteria = meest waarschijnlijke diagnose). D-dimeer is verhoogd &gt; </w:t>
      </w:r>
      <w:r w:rsidR="003B50EF">
        <w:t xml:space="preserve">500 ng/ml. </w:t>
      </w:r>
    </w:p>
    <w:p w14:paraId="13A6762E" w14:textId="77777777" w:rsidR="003A25E0" w:rsidRDefault="003A25E0" w:rsidP="003A25E0">
      <w:r>
        <w:t xml:space="preserve">Uitslag CT: </w:t>
      </w:r>
    </w:p>
    <w:p w14:paraId="672CFA30" w14:textId="3B38F89D" w:rsidR="003A25E0" w:rsidRPr="003A25E0" w:rsidRDefault="003A25E0" w:rsidP="003A25E0">
      <w:r w:rsidRPr="003A25E0">
        <w:t>- Beiderzijds forse centraal tot subsegmentele longembolieën met nagenoeg volledige occlusie van de rechter pulmonaaltak en tekenen van rechts overbelasting.</w:t>
      </w:r>
    </w:p>
    <w:p w14:paraId="43870211" w14:textId="77777777" w:rsidR="003A25E0" w:rsidRDefault="003A25E0" w:rsidP="003A25E0">
      <w:r w:rsidRPr="003A25E0">
        <w:t>- Beperkte wigvormige consolidaties met name rechts mogelijk bij kleine longinfarcten.</w:t>
      </w:r>
    </w:p>
    <w:p w14:paraId="37FFF0B0" w14:textId="41ECB368" w:rsidR="003A25E0" w:rsidRDefault="003A25E0" w:rsidP="003A25E0">
      <w:r>
        <w:t>Hierbij ook rechtsoverbelasting in het lab (NT pro BNP 1143 en trop 203)</w:t>
      </w:r>
    </w:p>
    <w:p w14:paraId="3B6D21D0" w14:textId="3C9F9A83" w:rsidR="003A25E0" w:rsidRDefault="003A25E0" w:rsidP="003A25E0">
      <w:r>
        <w:t>Beleid:</w:t>
      </w:r>
    </w:p>
    <w:p w14:paraId="195F46F8" w14:textId="6202CC50" w:rsidR="003A25E0" w:rsidRDefault="003A25E0" w:rsidP="003A25E0">
      <w:pPr>
        <w:pStyle w:val="Lijstalinea"/>
        <w:numPr>
          <w:ilvl w:val="0"/>
          <w:numId w:val="17"/>
        </w:numPr>
      </w:pPr>
      <w:r w:rsidRPr="003A25E0">
        <w:t>Geen indicatie trombosuctie voor deze kandidaat</w:t>
      </w:r>
      <w:r>
        <w:t xml:space="preserve"> na overleg met interventie</w:t>
      </w:r>
    </w:p>
    <w:p w14:paraId="5F7EE5C9" w14:textId="0835E2BC" w:rsidR="003A25E0" w:rsidRDefault="003A25E0" w:rsidP="003A25E0">
      <w:pPr>
        <w:pStyle w:val="Lijstalinea"/>
        <w:numPr>
          <w:ilvl w:val="0"/>
          <w:numId w:val="17"/>
        </w:numPr>
      </w:pPr>
      <w:r>
        <w:t>2dd nadroparine op basis van gewicht + nu 5000 IE heparine</w:t>
      </w:r>
    </w:p>
    <w:p w14:paraId="64A7572F" w14:textId="0CF96EE2" w:rsidR="003A25E0" w:rsidRPr="003A25E0" w:rsidRDefault="003A25E0" w:rsidP="003A25E0">
      <w:pPr>
        <w:pStyle w:val="Lijstalinea"/>
        <w:numPr>
          <w:ilvl w:val="0"/>
          <w:numId w:val="17"/>
        </w:numPr>
      </w:pPr>
      <w:r>
        <w:t>Opname bewaakt op IC</w:t>
      </w:r>
    </w:p>
    <w:p w14:paraId="6E5068B0" w14:textId="6FFAC825" w:rsidR="003A25E0" w:rsidRPr="003A25E0" w:rsidRDefault="003A25E0" w:rsidP="003A25E0">
      <w:pPr>
        <w:pStyle w:val="Lijstalinea"/>
        <w:numPr>
          <w:ilvl w:val="0"/>
          <w:numId w:val="17"/>
        </w:numPr>
      </w:pPr>
      <w:r w:rsidRPr="003A25E0">
        <w:t>Overwegen kandidaat voor lokaal alteplase (gezien risk medium high) op basis van recente studie</w:t>
      </w:r>
      <w:r>
        <w:t>:</w:t>
      </w:r>
      <w:r w:rsidRPr="003A25E0">
        <w:t xml:space="preserve"> </w:t>
      </w:r>
      <w:hyperlink r:id="rId8" w:history="1">
        <w:r w:rsidRPr="003A25E0">
          <w:rPr>
            <w:rStyle w:val="Hyperlink"/>
            <w:rFonts w:ascii="Aptos" w:eastAsia="Times New Roman" w:hAnsi="Aptos" w:cs="Times New Roman"/>
            <w:lang w:eastAsia="en-NL"/>
            <w14:ligatures w14:val="none"/>
          </w:rPr>
          <w:t>https://pubmed.ncbi.nlm.nih.gov/41610160/</w:t>
        </w:r>
      </w:hyperlink>
      <w:r w:rsidRPr="003A25E0">
        <w:rPr>
          <w:rFonts w:ascii="Aptos" w:eastAsia="Times New Roman" w:hAnsi="Aptos" w:cs="Times New Roman"/>
          <w:color w:val="000000"/>
          <w:lang w:eastAsia="en-NL"/>
          <w14:ligatures w14:val="none"/>
        </w:rPr>
        <w:t xml:space="preserve"> </w:t>
      </w:r>
    </w:p>
    <w:p w14:paraId="4077C7F2" w14:textId="36D6E530" w:rsidR="003A25E0" w:rsidRPr="003A25E0" w:rsidRDefault="003A25E0" w:rsidP="003A25E0">
      <w:pPr>
        <w:pStyle w:val="Lijstalinea"/>
        <w:numPr>
          <w:ilvl w:val="1"/>
          <w:numId w:val="17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lang w:val="en-NL" w:eastAsia="en-NL"/>
          <w14:ligatures w14:val="none"/>
        </w:rPr>
      </w:pPr>
      <w:r w:rsidRPr="003A25E0">
        <w:rPr>
          <w:rFonts w:ascii="Aptos" w:eastAsia="Times New Roman" w:hAnsi="Aptos" w:cs="Times New Roman"/>
          <w:color w:val="000000"/>
          <w:lang w:val="en-NL" w:eastAsia="en-NL"/>
          <w14:ligatures w14:val="none"/>
        </w:rPr>
        <w:t>Jesper Kjaergaard et al</w:t>
      </w:r>
      <w:r w:rsidRPr="003A25E0">
        <w:rPr>
          <w:rFonts w:ascii="Aptos" w:eastAsia="Times New Roman" w:hAnsi="Aptos" w:cs="Times New Roman"/>
          <w:color w:val="000000"/>
          <w:lang w:val="en-NL" w:eastAsia="en-NL"/>
          <w14:ligatures w14:val="none"/>
        </w:rPr>
        <w:t xml:space="preserve">: </w:t>
      </w:r>
      <w:r w:rsidRPr="003A25E0">
        <w:rPr>
          <w:rFonts w:ascii="Aptos" w:eastAsia="Times New Roman" w:hAnsi="Aptos" w:cs="Times New Roman"/>
          <w:color w:val="000000"/>
          <w:lang w:val="en-NL" w:eastAsia="en-NL"/>
          <w14:ligatures w14:val="none"/>
        </w:rPr>
        <w:t>Randomized trial of low-dose, ultrasound-assisted thrombolysis or heparin for pulmonary embolism</w:t>
      </w:r>
    </w:p>
    <w:p w14:paraId="2A6349E1" w14:textId="2D671EF8" w:rsidR="003A25E0" w:rsidRPr="00104139" w:rsidRDefault="003A25E0" w:rsidP="00EB0BC5"/>
    <w:p w14:paraId="6E300331" w14:textId="6559ABDA" w:rsidR="0071401C" w:rsidRDefault="00CD58E6" w:rsidP="0071401C">
      <w:pPr>
        <w:rPr>
          <w:u w:val="single"/>
        </w:rPr>
      </w:pPr>
      <w:r>
        <w:rPr>
          <w:u w:val="single"/>
        </w:rPr>
        <w:t xml:space="preserve">Eventuele </w:t>
      </w:r>
      <w:r w:rsidR="009B6E94">
        <w:rPr>
          <w:u w:val="single"/>
        </w:rPr>
        <w:t>life saver (indien casus niet goed loopt)</w:t>
      </w:r>
    </w:p>
    <w:p w14:paraId="14AB04A7" w14:textId="77777777" w:rsidR="003A25E0" w:rsidRDefault="003A25E0" w:rsidP="003A25E0">
      <w:r>
        <w:t>Subtiel</w:t>
      </w:r>
      <w:r>
        <w:t xml:space="preserve"> aangeven om beter naar het ecg te kijken/een echo te maken.</w:t>
      </w:r>
    </w:p>
    <w:p w14:paraId="5ED833EC" w14:textId="4F733F09" w:rsidR="009B6E94" w:rsidRDefault="009B6E94" w:rsidP="0071401C">
      <w:pPr>
        <w:rPr>
          <w:u w:val="single"/>
        </w:rPr>
      </w:pPr>
      <w:r>
        <w:rPr>
          <w:u w:val="single"/>
        </w:rPr>
        <w:t>Eventuele opties om het moeilijker te maken</w:t>
      </w:r>
    </w:p>
    <w:p w14:paraId="3FABF108" w14:textId="77777777" w:rsidR="003A25E0" w:rsidRDefault="00A030F0" w:rsidP="003A25E0">
      <w:r>
        <w:t>Hemodynamische instabiliteit</w:t>
      </w:r>
    </w:p>
    <w:p w14:paraId="09053EB7" w14:textId="16FC1925" w:rsidR="00144521" w:rsidRPr="003A25E0" w:rsidRDefault="003A25E0" w:rsidP="003A25E0">
      <w:pPr>
        <w:rPr>
          <w:b/>
          <w:bCs/>
          <w:u w:val="single"/>
        </w:rPr>
      </w:pPr>
      <w:r>
        <w:t xml:space="preserve">Respiratoire insufficiëntie. </w:t>
      </w:r>
      <w:r w:rsidR="00144521" w:rsidRPr="003A25E0">
        <w:rPr>
          <w:b/>
          <w:bCs/>
          <w:u w:val="single"/>
        </w:rPr>
        <w:br w:type="page"/>
      </w:r>
    </w:p>
    <w:p w14:paraId="72FE38A6" w14:textId="4CBCFB65" w:rsidR="0071401C" w:rsidRPr="0071401C" w:rsidRDefault="0071401C" w:rsidP="00676125">
      <w:pPr>
        <w:pStyle w:val="Kop2"/>
      </w:pPr>
      <w:r w:rsidRPr="0071401C">
        <w:lastRenderedPageBreak/>
        <w:t>Aanvullend onderzoek</w:t>
      </w:r>
    </w:p>
    <w:p w14:paraId="242CC024" w14:textId="77777777" w:rsidR="00A030F0" w:rsidRDefault="0071401C" w:rsidP="0071401C">
      <w:pPr>
        <w:rPr>
          <w:u w:val="single"/>
        </w:rPr>
      </w:pPr>
      <w:r w:rsidRPr="004E791A">
        <w:rPr>
          <w:u w:val="single"/>
        </w:rPr>
        <w:t>ECG</w:t>
      </w:r>
    </w:p>
    <w:p w14:paraId="1DD03FED" w14:textId="2394F2A1" w:rsidR="0071401C" w:rsidRPr="0071401C" w:rsidRDefault="0071401C" w:rsidP="0071401C">
      <w:r w:rsidRPr="0071401C">
        <w:rPr>
          <w:i/>
          <w:iCs/>
        </w:rPr>
        <w:t xml:space="preserve"> </w:t>
      </w:r>
      <w:r w:rsidR="00A030F0">
        <w:rPr>
          <w:noProof/>
        </w:rPr>
        <w:drawing>
          <wp:inline distT="0" distB="0" distL="0" distR="0" wp14:anchorId="6FF38040" wp14:editId="0FEA1E31">
            <wp:extent cx="7517542" cy="4631480"/>
            <wp:effectExtent l="0" t="4763" r="2858" b="2857"/>
            <wp:docPr id="936872652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34371" cy="4641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31383E" w14:textId="72105CBC" w:rsidR="0071401C" w:rsidRPr="0071401C" w:rsidRDefault="0071401C" w:rsidP="0071401C"/>
    <w:p w14:paraId="230EEBA9" w14:textId="77777777" w:rsidR="004E791A" w:rsidRDefault="004E791A" w:rsidP="0071401C">
      <w:pPr>
        <w:rPr>
          <w:i/>
          <w:iCs/>
        </w:rPr>
      </w:pPr>
    </w:p>
    <w:p w14:paraId="01BC65F7" w14:textId="24DBACE7" w:rsidR="009B6E94" w:rsidRDefault="0071401C" w:rsidP="0071401C">
      <w:pPr>
        <w:rPr>
          <w:u w:val="single"/>
        </w:rPr>
      </w:pPr>
      <w:r w:rsidRPr="004E791A">
        <w:rPr>
          <w:u w:val="single"/>
        </w:rPr>
        <w:lastRenderedPageBreak/>
        <w:t xml:space="preserve">Arterieel bloedgas </w:t>
      </w:r>
      <w:r w:rsidR="00EB0BC5">
        <w:rPr>
          <w:u w:val="single"/>
        </w:rPr>
        <w:t xml:space="preserve">bij </w:t>
      </w:r>
    </w:p>
    <w:p w14:paraId="33A0564D" w14:textId="4D45BC17" w:rsidR="009B6E94" w:rsidRPr="002726B1" w:rsidRDefault="009B6E94" w:rsidP="009B6E94">
      <w:pPr>
        <w:pStyle w:val="Geenafstand"/>
      </w:pPr>
      <w:r w:rsidRPr="002726B1">
        <w:t xml:space="preserve">pH </w:t>
      </w:r>
      <w:r w:rsidRPr="002726B1">
        <w:tab/>
      </w:r>
      <w:r w:rsidRPr="002726B1">
        <w:tab/>
      </w:r>
      <w:r w:rsidRPr="002726B1">
        <w:tab/>
        <w:t>7.</w:t>
      </w:r>
      <w:r w:rsidR="00A030F0">
        <w:t>48</w:t>
      </w:r>
    </w:p>
    <w:p w14:paraId="291B89D7" w14:textId="25A68362" w:rsidR="009B6E94" w:rsidRPr="00D26C42" w:rsidRDefault="009B6E94" w:rsidP="009B6E94">
      <w:pPr>
        <w:pStyle w:val="Geenafstand"/>
      </w:pPr>
      <w:r w:rsidRPr="00D26C42">
        <w:t xml:space="preserve">pO2 </w:t>
      </w:r>
      <w:r w:rsidRPr="00D26C42">
        <w:tab/>
      </w:r>
      <w:r w:rsidRPr="00D26C42">
        <w:tab/>
      </w:r>
      <w:r w:rsidRPr="00D26C42">
        <w:tab/>
      </w:r>
      <w:r w:rsidR="00A030F0">
        <w:t>9.5</w:t>
      </w:r>
      <w:r w:rsidRPr="00D26C42">
        <w:tab/>
      </w:r>
      <w:r w:rsidRPr="00D26C42">
        <w:tab/>
        <w:t>kPa</w:t>
      </w:r>
      <w:r w:rsidR="00A030F0">
        <w:t xml:space="preserve"> (met 2L O2)</w:t>
      </w:r>
    </w:p>
    <w:p w14:paraId="2083BAA0" w14:textId="0CC87B1D" w:rsidR="009B6E94" w:rsidRPr="00A030F0" w:rsidRDefault="009B6E94" w:rsidP="009B6E94">
      <w:pPr>
        <w:pStyle w:val="Geenafstand"/>
        <w:rPr>
          <w:lang w:val="en-US"/>
        </w:rPr>
      </w:pPr>
      <w:r w:rsidRPr="00A030F0">
        <w:rPr>
          <w:lang w:val="en-US"/>
        </w:rPr>
        <w:t xml:space="preserve">pCO2 </w:t>
      </w:r>
      <w:r w:rsidRPr="00A030F0">
        <w:rPr>
          <w:lang w:val="en-US"/>
        </w:rPr>
        <w:tab/>
      </w:r>
      <w:r w:rsidRPr="00A030F0">
        <w:rPr>
          <w:lang w:val="en-US"/>
        </w:rPr>
        <w:tab/>
      </w:r>
      <w:r w:rsidRPr="00A030F0">
        <w:rPr>
          <w:lang w:val="en-US"/>
        </w:rPr>
        <w:tab/>
      </w:r>
      <w:r w:rsidR="00A030F0" w:rsidRPr="00A030F0">
        <w:rPr>
          <w:lang w:val="en-US"/>
        </w:rPr>
        <w:t>3.6</w:t>
      </w:r>
      <w:r w:rsidRPr="00A030F0">
        <w:rPr>
          <w:lang w:val="en-US"/>
        </w:rPr>
        <w:tab/>
      </w:r>
      <w:r w:rsidRPr="00A030F0">
        <w:rPr>
          <w:lang w:val="en-US"/>
        </w:rPr>
        <w:tab/>
        <w:t>kPa</w:t>
      </w:r>
    </w:p>
    <w:p w14:paraId="789B4478" w14:textId="3BB86455" w:rsidR="009B6E94" w:rsidRDefault="009B6E94" w:rsidP="009B6E94">
      <w:pPr>
        <w:pStyle w:val="Geenafstand"/>
        <w:rPr>
          <w:lang w:val="de-DE"/>
        </w:rPr>
      </w:pPr>
      <w:r w:rsidRPr="009A07EA">
        <w:rPr>
          <w:lang w:val="de-DE"/>
        </w:rPr>
        <w:t xml:space="preserve">HCO3-  </w:t>
      </w:r>
      <w:r w:rsidRPr="009A07EA">
        <w:rPr>
          <w:lang w:val="de-DE"/>
        </w:rPr>
        <w:tab/>
      </w:r>
      <w:r w:rsidRPr="009A07EA">
        <w:rPr>
          <w:lang w:val="de-DE"/>
        </w:rPr>
        <w:tab/>
      </w:r>
      <w:r w:rsidR="00A030F0">
        <w:rPr>
          <w:lang w:val="de-DE"/>
        </w:rPr>
        <w:t>20.1</w:t>
      </w:r>
      <w:r w:rsidRPr="009A07EA">
        <w:rPr>
          <w:lang w:val="de-DE"/>
        </w:rPr>
        <w:tab/>
      </w:r>
      <w:r w:rsidRPr="009A07EA">
        <w:rPr>
          <w:lang w:val="de-DE"/>
        </w:rPr>
        <w:tab/>
        <w:t>mmol/l</w:t>
      </w:r>
    </w:p>
    <w:p w14:paraId="2A92770D" w14:textId="77777777" w:rsidR="00104139" w:rsidRDefault="00104139" w:rsidP="0071401C">
      <w:pPr>
        <w:rPr>
          <w:u w:val="single"/>
          <w:lang w:val="en-US"/>
        </w:rPr>
      </w:pPr>
    </w:p>
    <w:p w14:paraId="75B3FE60" w14:textId="1A08E5D6" w:rsidR="00104139" w:rsidRDefault="00104139" w:rsidP="0071401C">
      <w:pPr>
        <w:rPr>
          <w:u w:val="single"/>
        </w:rPr>
      </w:pPr>
      <w:r>
        <w:rPr>
          <w:u w:val="single"/>
        </w:rPr>
        <w:t>Echo cor</w:t>
      </w:r>
    </w:p>
    <w:p w14:paraId="68502A09" w14:textId="33F8EAA8" w:rsidR="00104139" w:rsidRPr="00104139" w:rsidRDefault="00104139" w:rsidP="00104139">
      <w:r w:rsidRPr="00104139">
        <w:t>- LVF: hypertrofe LV, bijna kissing wal</w:t>
      </w:r>
      <w:r w:rsidR="003B50EF">
        <w:t>l</w:t>
      </w:r>
      <w:r w:rsidRPr="00104139">
        <w:t>s</w:t>
      </w:r>
    </w:p>
    <w:p w14:paraId="66698FC8" w14:textId="77777777" w:rsidR="00104139" w:rsidRPr="00104139" w:rsidRDefault="00104139" w:rsidP="00104139">
      <w:r w:rsidRPr="00104139">
        <w:t>- Gedilateerd rechter atrium. D-schaping. Mc Connell sign!</w:t>
      </w:r>
    </w:p>
    <w:p w14:paraId="7ABDD6CD" w14:textId="77777777" w:rsidR="00104139" w:rsidRPr="00104139" w:rsidRDefault="00104139" w:rsidP="00104139">
      <w:r w:rsidRPr="00104139">
        <w:t>- Wijde VCI met matige collaps en backflow </w:t>
      </w:r>
    </w:p>
    <w:p w14:paraId="00696891" w14:textId="77777777" w:rsidR="00104139" w:rsidRPr="00104139" w:rsidRDefault="00104139" w:rsidP="0071401C">
      <w:pPr>
        <w:rPr>
          <w:u w:val="single"/>
        </w:rPr>
      </w:pPr>
    </w:p>
    <w:p w14:paraId="3401B266" w14:textId="4F2E31FC" w:rsidR="00A030F0" w:rsidRPr="00104139" w:rsidRDefault="00A030F0" w:rsidP="0071401C">
      <w:pPr>
        <w:rPr>
          <w:u w:val="single"/>
        </w:rPr>
      </w:pPr>
      <w:r w:rsidRPr="00104139">
        <w:rPr>
          <w:u w:val="single"/>
        </w:rPr>
        <w:t>Overig lab onderzoek</w:t>
      </w:r>
    </w:p>
    <w:p w14:paraId="52751E33" w14:textId="48AA5233" w:rsidR="00A030F0" w:rsidRPr="00104139" w:rsidRDefault="00A030F0" w:rsidP="0071401C">
      <w:r w:rsidRPr="00104139">
        <w:t>CRP 122</w:t>
      </w:r>
    </w:p>
    <w:p w14:paraId="78063E7D" w14:textId="3C716A2C" w:rsidR="00A030F0" w:rsidRDefault="00A030F0" w:rsidP="0071401C">
      <w:pPr>
        <w:rPr>
          <w:lang w:val="en-US"/>
        </w:rPr>
      </w:pPr>
      <w:r>
        <w:rPr>
          <w:lang w:val="en-US"/>
        </w:rPr>
        <w:t>NT pro BNP 1143</w:t>
      </w:r>
    </w:p>
    <w:p w14:paraId="1A64D66C" w14:textId="39AF29BB" w:rsidR="00A030F0" w:rsidRPr="00A030F0" w:rsidRDefault="00A030F0" w:rsidP="0071401C">
      <w:pPr>
        <w:rPr>
          <w:lang w:val="en-US"/>
        </w:rPr>
      </w:pPr>
      <w:r>
        <w:rPr>
          <w:lang w:val="en-US"/>
        </w:rPr>
        <w:t>Troponine 203</w:t>
      </w:r>
    </w:p>
    <w:p w14:paraId="59846655" w14:textId="77777777" w:rsidR="00104139" w:rsidRDefault="00104139">
      <w:pPr>
        <w:rPr>
          <w:u w:val="single"/>
          <w:lang w:val="en-US"/>
        </w:rPr>
      </w:pPr>
    </w:p>
    <w:p w14:paraId="60275F60" w14:textId="77777777" w:rsidR="00104139" w:rsidRDefault="00104139">
      <w:pPr>
        <w:rPr>
          <w:u w:val="single"/>
          <w:lang w:val="en-US"/>
        </w:rPr>
      </w:pPr>
      <w:r>
        <w:rPr>
          <w:u w:val="single"/>
          <w:lang w:val="en-US"/>
        </w:rPr>
        <w:t>Uitslag CT</w:t>
      </w:r>
    </w:p>
    <w:p w14:paraId="12EEEF20" w14:textId="22E91A69" w:rsidR="00104139" w:rsidRPr="00104139" w:rsidRDefault="00104139" w:rsidP="00104139">
      <w:r w:rsidRPr="00104139">
        <w:t>- Beiderzijds forse centraal tot subsegmentele longembolieën met nagenoeg volledige occlusie van de rechter pulmonaaltak en tekenen van rechts overbelasting.</w:t>
      </w:r>
    </w:p>
    <w:p w14:paraId="735848A8" w14:textId="77777777" w:rsidR="00104139" w:rsidRPr="00104139" w:rsidRDefault="00104139" w:rsidP="00104139">
      <w:r w:rsidRPr="00104139">
        <w:t>- Beperkte wigvormige consolidaties met name rechts mogelijk bij kleine longinfarcten.</w:t>
      </w:r>
    </w:p>
    <w:p w14:paraId="280A7D4A" w14:textId="45F1967F" w:rsidR="009B6E94" w:rsidRPr="00104139" w:rsidRDefault="009B6E94">
      <w:pPr>
        <w:rPr>
          <w:u w:val="single"/>
        </w:rPr>
      </w:pPr>
      <w:r w:rsidRPr="00104139">
        <w:rPr>
          <w:u w:val="single"/>
        </w:rPr>
        <w:br w:type="page"/>
      </w:r>
    </w:p>
    <w:p w14:paraId="2D69F87B" w14:textId="37468935" w:rsidR="009B6E94" w:rsidRPr="006027E3" w:rsidRDefault="009B6E94" w:rsidP="009B6E94">
      <w:pPr>
        <w:rPr>
          <w:u w:val="single"/>
          <w:lang w:val="en-US"/>
        </w:rPr>
      </w:pPr>
      <w:r w:rsidRPr="006027E3">
        <w:rPr>
          <w:u w:val="single"/>
          <w:lang w:val="en-US"/>
        </w:rPr>
        <w:lastRenderedPageBreak/>
        <w:t>X-thorax</w:t>
      </w:r>
    </w:p>
    <w:p w14:paraId="39CD83D0" w14:textId="1A8111A2" w:rsidR="00A030F0" w:rsidRDefault="00A030F0">
      <w:r w:rsidRPr="00A030F0">
        <w:drawing>
          <wp:inline distT="0" distB="0" distL="0" distR="0" wp14:anchorId="2B80404B" wp14:editId="3A066DA2">
            <wp:extent cx="4025238" cy="3400425"/>
            <wp:effectExtent l="0" t="0" r="0" b="0"/>
            <wp:docPr id="161594942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94942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30317" cy="340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A664F" w14:textId="24BE2121" w:rsidR="00A030F0" w:rsidRDefault="00A030F0" w:rsidP="009B6E94">
      <w:pPr>
        <w:rPr>
          <w:u w:val="single"/>
        </w:rPr>
      </w:pPr>
      <w:r>
        <w:rPr>
          <w:u w:val="single"/>
        </w:rPr>
        <w:t>CT thorax</w:t>
      </w:r>
    </w:p>
    <w:p w14:paraId="689E7EE3" w14:textId="2BC99050" w:rsidR="00A030F0" w:rsidRPr="00A030F0" w:rsidRDefault="00A030F0" w:rsidP="009B6E94">
      <w:pPr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inline distT="0" distB="0" distL="0" distR="0" wp14:anchorId="43ED52FF" wp14:editId="3C6C2798">
            <wp:extent cx="4933592" cy="4013644"/>
            <wp:effectExtent l="0" t="0" r="635" b="6350"/>
            <wp:docPr id="137682600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815" cy="401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275E17" w14:textId="5D9F6A71" w:rsidR="0071401C" w:rsidRPr="0071401C" w:rsidRDefault="0071401C" w:rsidP="0071401C">
      <w:pPr>
        <w:rPr>
          <w:u w:val="single"/>
        </w:rPr>
      </w:pPr>
      <w:r>
        <w:rPr>
          <w:u w:val="single"/>
        </w:rPr>
        <w:br w:type="page"/>
      </w:r>
    </w:p>
    <w:p w14:paraId="29D62D3D" w14:textId="77777777" w:rsidR="0071401C" w:rsidRPr="0071401C" w:rsidRDefault="0071401C" w:rsidP="004E791A">
      <w:pPr>
        <w:pStyle w:val="Kop2"/>
      </w:pPr>
      <w:r w:rsidRPr="0071401C">
        <w:lastRenderedPageBreak/>
        <w:t>Aandachtspunten nabespreking</w:t>
      </w:r>
    </w:p>
    <w:p w14:paraId="2BD3E612" w14:textId="78356E72" w:rsidR="0071401C" w:rsidRDefault="0071401C" w:rsidP="0071401C">
      <w:pPr>
        <w:rPr>
          <w:b/>
          <w:bCs/>
        </w:rPr>
      </w:pPr>
      <w:r w:rsidRPr="004E791A">
        <w:rPr>
          <w:b/>
          <w:bCs/>
          <w:highlight w:val="cyan"/>
        </w:rPr>
        <w:t xml:space="preserve">ZIE DOCUMENT </w:t>
      </w:r>
      <w:r w:rsidR="00144521" w:rsidRPr="004E791A">
        <w:rPr>
          <w:b/>
          <w:bCs/>
          <w:highlight w:val="cyan"/>
        </w:rPr>
        <w:t>DE</w:t>
      </w:r>
      <w:r w:rsidRPr="004E791A">
        <w:rPr>
          <w:b/>
          <w:bCs/>
          <w:highlight w:val="cyan"/>
        </w:rPr>
        <w:t>BRIEFING</w:t>
      </w:r>
      <w:r w:rsidR="00423D5E">
        <w:rPr>
          <w:b/>
          <w:bCs/>
        </w:rPr>
        <w:t xml:space="preserve"> (voor algemene tips/mogelijkheden van de debriefing)</w:t>
      </w:r>
    </w:p>
    <w:p w14:paraId="6D749855" w14:textId="4B4BA196" w:rsidR="00B53294" w:rsidRDefault="003A25E0" w:rsidP="00B53294">
      <w:pPr>
        <w:pStyle w:val="Lijstalinea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D-dimeer</w:t>
      </w:r>
    </w:p>
    <w:p w14:paraId="584B5F8E" w14:textId="2158B138" w:rsidR="00AE4523" w:rsidRDefault="00AE4523" w:rsidP="00AE4523">
      <w:pPr>
        <w:pStyle w:val="Lijstalinea"/>
        <w:numPr>
          <w:ilvl w:val="1"/>
          <w:numId w:val="6"/>
        </w:numPr>
      </w:pPr>
      <w:r w:rsidRPr="00AE4523">
        <w:t>De diagnostiek begint met een inschatting van de klinische waarschijnlijkheid. Bij lage/intermediaire waarschijnlijkheid kan een D-dimeer worden gebruikt om PE uit te sluiten. Bij voldoende hoge waarschijnlijkheid is directe beeldvorming aangewezen.</w:t>
      </w:r>
    </w:p>
    <w:p w14:paraId="74FE7DC4" w14:textId="3B27FCCD" w:rsidR="00AE4523" w:rsidRPr="00AE4523" w:rsidRDefault="00AE4523" w:rsidP="00AE4523">
      <w:pPr>
        <w:pStyle w:val="Lijstalinea"/>
        <w:numPr>
          <w:ilvl w:val="1"/>
          <w:numId w:val="6"/>
        </w:numPr>
      </w:pPr>
      <w:r>
        <w:t xml:space="preserve">Maak eventueel gebruik van de YEARS criteria om de afkapwaarde van een D-dimeer te bepalen. </w:t>
      </w:r>
    </w:p>
    <w:p w14:paraId="3E9BDD2B" w14:textId="6AC498E7" w:rsidR="00AE4523" w:rsidRDefault="00AE4523" w:rsidP="00B53294">
      <w:pPr>
        <w:pStyle w:val="Lijstalinea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Arterieel bloedgas</w:t>
      </w:r>
    </w:p>
    <w:p w14:paraId="6AF570FF" w14:textId="7D8029D4" w:rsidR="00AE4523" w:rsidRPr="00AE4523" w:rsidRDefault="00AE4523" w:rsidP="00AE4523">
      <w:pPr>
        <w:pStyle w:val="Lijstalinea"/>
        <w:numPr>
          <w:ilvl w:val="1"/>
          <w:numId w:val="6"/>
        </w:numPr>
      </w:pPr>
      <w:r w:rsidRPr="00AE4523">
        <w:t>Respiratoire alkalose, passend bij hyperventilatie</w:t>
      </w:r>
      <w:r w:rsidR="003B50EF">
        <w:t xml:space="preserve"> met daarnaast al metabole compensatie door HCO3 (dus inderdaad al enkele dagen gaande)</w:t>
      </w:r>
      <w:r w:rsidRPr="00AE4523">
        <w:t>. De pO2 is ondanks hyperventilatie relatief laag. Dit komt door V/Q mismatch</w:t>
      </w:r>
    </w:p>
    <w:p w14:paraId="3447689B" w14:textId="48E78428" w:rsidR="00517209" w:rsidRDefault="00104139" w:rsidP="00517209">
      <w:pPr>
        <w:pStyle w:val="Lijstalinea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Echo cor</w:t>
      </w:r>
    </w:p>
    <w:p w14:paraId="6C4BFD44" w14:textId="61A36402" w:rsidR="00AE4523" w:rsidRPr="00AE4523" w:rsidRDefault="00AE4523" w:rsidP="00AE4523">
      <w:pPr>
        <w:pStyle w:val="Lijstalinea"/>
        <w:numPr>
          <w:ilvl w:val="1"/>
          <w:numId w:val="6"/>
        </w:numPr>
        <w:rPr>
          <w:b/>
          <w:bCs/>
        </w:rPr>
      </w:pPr>
      <w:r>
        <w:t>Tekenen van rechtsoverbelasting?</w:t>
      </w:r>
    </w:p>
    <w:p w14:paraId="4C203684" w14:textId="25665459" w:rsidR="00AE4523" w:rsidRPr="00AE4523" w:rsidRDefault="00AE4523" w:rsidP="00AE4523">
      <w:pPr>
        <w:pStyle w:val="Lijstalinea"/>
        <w:numPr>
          <w:ilvl w:val="2"/>
          <w:numId w:val="6"/>
        </w:numPr>
        <w:rPr>
          <w:b/>
          <w:bCs/>
        </w:rPr>
      </w:pPr>
      <w:r>
        <w:t>RV dilatatie en hypokinetisch (met name ook tov links)</w:t>
      </w:r>
    </w:p>
    <w:p w14:paraId="66F408A0" w14:textId="7B7235EC" w:rsidR="00AE4523" w:rsidRPr="00AE4523" w:rsidRDefault="00AE4523" w:rsidP="00AE4523">
      <w:pPr>
        <w:pStyle w:val="Lijstalinea"/>
        <w:numPr>
          <w:ilvl w:val="2"/>
          <w:numId w:val="6"/>
        </w:numPr>
        <w:rPr>
          <w:b/>
          <w:bCs/>
        </w:rPr>
      </w:pPr>
      <w:r>
        <w:t>D-shape/septumflattening</w:t>
      </w:r>
    </w:p>
    <w:p w14:paraId="53EDE6A4" w14:textId="77777777" w:rsidR="00AE4523" w:rsidRDefault="00AE4523" w:rsidP="00AE4523">
      <w:pPr>
        <w:pStyle w:val="Lijstalinea"/>
        <w:numPr>
          <w:ilvl w:val="2"/>
          <w:numId w:val="6"/>
        </w:numPr>
      </w:pPr>
      <w:r>
        <w:t>Mc Connell sign: middelste gedeelte van rechter wand beweegt niet meer goed, terwijl de punt (apex) van het RV blijft samentrekken om de druk te overbruggen</w:t>
      </w:r>
    </w:p>
    <w:p w14:paraId="299F2C22" w14:textId="1604DF0E" w:rsidR="00AE4523" w:rsidRPr="00AE4523" w:rsidRDefault="00AE4523" w:rsidP="00AE4523">
      <w:pPr>
        <w:pStyle w:val="Lijstalinea"/>
        <w:numPr>
          <w:ilvl w:val="1"/>
          <w:numId w:val="6"/>
        </w:numPr>
      </w:pPr>
      <w:r>
        <w:t xml:space="preserve">Wijde VCI </w:t>
      </w:r>
    </w:p>
    <w:p w14:paraId="1AFAFBEB" w14:textId="1F973AB4" w:rsidR="00AE4523" w:rsidRPr="00AE4523" w:rsidRDefault="00AE4523" w:rsidP="00AE4523">
      <w:pPr>
        <w:pStyle w:val="Lijstalinea"/>
        <w:numPr>
          <w:ilvl w:val="1"/>
          <w:numId w:val="6"/>
        </w:numPr>
      </w:pPr>
      <w:r>
        <w:t xml:space="preserve">Evt. bij verdenking trombosebeen, hiervan echo </w:t>
      </w:r>
    </w:p>
    <w:p w14:paraId="76CA0270" w14:textId="224EF7BB" w:rsidR="00AE4523" w:rsidRPr="00AE4523" w:rsidRDefault="00104139" w:rsidP="00AE4523">
      <w:pPr>
        <w:pStyle w:val="Lijstalinea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Mogelijke ECG afwijkingen bij longembolie</w:t>
      </w:r>
      <w:r w:rsidR="00AE4523">
        <w:rPr>
          <w:b/>
          <w:bCs/>
        </w:rPr>
        <w:t xml:space="preserve">: </w:t>
      </w:r>
      <w:r w:rsidR="00AE4523">
        <w:t xml:space="preserve">nuttig voor herkennen rechtsoverbelasting en herkennen alternatieve diagnoses. De casus voldeed aan ongeveer alle afwijkingen hierbij. </w:t>
      </w:r>
    </w:p>
    <w:p w14:paraId="15323F84" w14:textId="2E0FA1F9" w:rsidR="00517209" w:rsidRPr="00517209" w:rsidRDefault="00517209" w:rsidP="00517209">
      <w:pPr>
        <w:pStyle w:val="Lijstalinea"/>
        <w:numPr>
          <w:ilvl w:val="1"/>
          <w:numId w:val="6"/>
        </w:numPr>
        <w:rPr>
          <w:b/>
          <w:bCs/>
        </w:rPr>
      </w:pPr>
      <w:r w:rsidRPr="00517209">
        <w:rPr>
          <w:b/>
          <w:bCs/>
        </w:rPr>
        <w:t xml:space="preserve">P-pulmonale: </w:t>
      </w:r>
      <w:r w:rsidRPr="00517209">
        <w:t>hoge, smalle P-toppen</w:t>
      </w:r>
      <w:r>
        <w:t xml:space="preserve"> in II, III, AvF door vergroting rechterboezem</w:t>
      </w:r>
    </w:p>
    <w:p w14:paraId="3E5D0690" w14:textId="1E6B4357" w:rsidR="00517209" w:rsidRDefault="00517209" w:rsidP="00517209">
      <w:pPr>
        <w:pStyle w:val="Lijstalinea"/>
        <w:numPr>
          <w:ilvl w:val="1"/>
          <w:numId w:val="6"/>
        </w:numPr>
        <w:rPr>
          <w:b/>
          <w:bCs/>
        </w:rPr>
      </w:pPr>
      <w:r>
        <w:rPr>
          <w:b/>
          <w:bCs/>
        </w:rPr>
        <w:t>Recht</w:t>
      </w:r>
      <w:r w:rsidR="00935A58">
        <w:rPr>
          <w:b/>
          <w:bCs/>
        </w:rPr>
        <w:t>er as verschuiving</w:t>
      </w:r>
    </w:p>
    <w:p w14:paraId="6F4D87E0" w14:textId="17533625" w:rsidR="00517209" w:rsidRPr="00517209" w:rsidRDefault="00517209" w:rsidP="00517209">
      <w:pPr>
        <w:pStyle w:val="Lijstalinea"/>
        <w:numPr>
          <w:ilvl w:val="1"/>
          <w:numId w:val="6"/>
        </w:numPr>
        <w:rPr>
          <w:b/>
          <w:bCs/>
        </w:rPr>
      </w:pPr>
      <w:r>
        <w:rPr>
          <w:b/>
          <w:bCs/>
        </w:rPr>
        <w:t xml:space="preserve">Rechterventrikelhypertrofie: </w:t>
      </w:r>
      <w:r>
        <w:t>soms te zien aan diepe S-golven in linker afleidingen</w:t>
      </w:r>
    </w:p>
    <w:p w14:paraId="07C2CC58" w14:textId="484E8440" w:rsidR="00517209" w:rsidRDefault="00517209" w:rsidP="00517209">
      <w:pPr>
        <w:pStyle w:val="Lijstalinea"/>
        <w:numPr>
          <w:ilvl w:val="1"/>
          <w:numId w:val="6"/>
        </w:numPr>
        <w:rPr>
          <w:b/>
          <w:bCs/>
        </w:rPr>
      </w:pPr>
      <w:r>
        <w:rPr>
          <w:b/>
          <w:bCs/>
        </w:rPr>
        <w:t>Rechterbundeltakblok (incompleet)</w:t>
      </w:r>
    </w:p>
    <w:p w14:paraId="7600C598" w14:textId="476CA602" w:rsidR="00517209" w:rsidRDefault="00517209" w:rsidP="00517209">
      <w:pPr>
        <w:pStyle w:val="Lijstalinea"/>
        <w:numPr>
          <w:ilvl w:val="1"/>
          <w:numId w:val="6"/>
        </w:numPr>
        <w:rPr>
          <w:b/>
          <w:bCs/>
        </w:rPr>
      </w:pPr>
      <w:r>
        <w:rPr>
          <w:b/>
          <w:bCs/>
        </w:rPr>
        <w:t>Slechte r-golfprogressie</w:t>
      </w:r>
    </w:p>
    <w:p w14:paraId="6D728AA2" w14:textId="4D80E273" w:rsidR="00AE4523" w:rsidRDefault="00AE4523" w:rsidP="00517209">
      <w:pPr>
        <w:pStyle w:val="Lijstalinea"/>
        <w:numPr>
          <w:ilvl w:val="1"/>
          <w:numId w:val="6"/>
        </w:numPr>
        <w:rPr>
          <w:b/>
          <w:bCs/>
        </w:rPr>
      </w:pPr>
      <w:r>
        <w:rPr>
          <w:b/>
          <w:bCs/>
        </w:rPr>
        <w:t>T-top inversie in V1-V4</w:t>
      </w:r>
    </w:p>
    <w:p w14:paraId="5DC4005E" w14:textId="0510E7CA" w:rsidR="003B50EF" w:rsidRDefault="003B50EF" w:rsidP="00517209">
      <w:pPr>
        <w:pStyle w:val="Lijstalinea"/>
        <w:numPr>
          <w:ilvl w:val="1"/>
          <w:numId w:val="6"/>
        </w:numPr>
        <w:rPr>
          <w:b/>
          <w:bCs/>
        </w:rPr>
      </w:pPr>
      <w:r>
        <w:rPr>
          <w:b/>
          <w:bCs/>
        </w:rPr>
        <w:t xml:space="preserve">S1Q3T3-patroon </w:t>
      </w:r>
    </w:p>
    <w:p w14:paraId="07AF567A" w14:textId="1E1414AE" w:rsidR="00935A58" w:rsidRDefault="00104139" w:rsidP="00935A58">
      <w:pPr>
        <w:pStyle w:val="Lijstalinea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Behandeling LE</w:t>
      </w:r>
    </w:p>
    <w:p w14:paraId="0A9C310C" w14:textId="5D96AA33" w:rsidR="003A25E0" w:rsidRPr="00AE4523" w:rsidRDefault="00AE4523" w:rsidP="003A25E0">
      <w:pPr>
        <w:pStyle w:val="Lijstalinea"/>
        <w:numPr>
          <w:ilvl w:val="1"/>
          <w:numId w:val="6"/>
        </w:numPr>
        <w:rPr>
          <w:b/>
          <w:bCs/>
        </w:rPr>
      </w:pPr>
      <w:r w:rsidRPr="00AE4523">
        <w:rPr>
          <w:b/>
          <w:bCs/>
          <w:lang w:val="en-US"/>
        </w:rPr>
        <w:t xml:space="preserve">Onderscheid: </w:t>
      </w:r>
      <w:r w:rsidRPr="00AE4523">
        <w:rPr>
          <w:lang w:val="en-US"/>
        </w:rPr>
        <w:t>high-risk, intermediate risk,</w:t>
      </w:r>
      <w:r>
        <w:rPr>
          <w:lang w:val="en-US"/>
        </w:rPr>
        <w:t xml:space="preserve"> low risk. </w:t>
      </w:r>
      <w:r w:rsidRPr="00AE4523">
        <w:t xml:space="preserve">Gebruik PESI/sPESI scores en </w:t>
      </w:r>
      <w:r>
        <w:t xml:space="preserve">cardiale biomarkers en volg het lokale protocol. </w:t>
      </w:r>
    </w:p>
    <w:p w14:paraId="2DAE2FD9" w14:textId="0079B83F" w:rsidR="00AE4523" w:rsidRPr="00AE4523" w:rsidRDefault="00AE4523" w:rsidP="00AE4523">
      <w:pPr>
        <w:pStyle w:val="Lijstalinea"/>
        <w:numPr>
          <w:ilvl w:val="2"/>
          <w:numId w:val="6"/>
        </w:numPr>
        <w:rPr>
          <w:b/>
          <w:bCs/>
          <w:lang w:val="en-US"/>
        </w:rPr>
      </w:pPr>
      <w:r>
        <w:rPr>
          <w:lang w:val="en-US"/>
        </w:rPr>
        <w:t xml:space="preserve">Hemodynamisch instabiel: high-risc </w:t>
      </w:r>
    </w:p>
    <w:p w14:paraId="0DCB3140" w14:textId="0262A8C7" w:rsidR="00AE4523" w:rsidRPr="001F5D80" w:rsidRDefault="00AE4523" w:rsidP="00AE4523">
      <w:pPr>
        <w:pStyle w:val="Lijstalinea"/>
        <w:numPr>
          <w:ilvl w:val="2"/>
          <w:numId w:val="6"/>
        </w:numPr>
        <w:rPr>
          <w:b/>
          <w:bCs/>
        </w:rPr>
      </w:pPr>
      <w:r w:rsidRPr="00AE4523">
        <w:t>Combinatie deze casus RV dysfu</w:t>
      </w:r>
      <w:r>
        <w:t>nctie en verhoogde troponine = intermediate-high risk groep</w:t>
      </w:r>
    </w:p>
    <w:p w14:paraId="778E7F1C" w14:textId="1FAA1CE0" w:rsidR="001F5D80" w:rsidRPr="00AE4523" w:rsidRDefault="001F5D80" w:rsidP="001F5D80">
      <w:pPr>
        <w:pStyle w:val="Lijstalinea"/>
        <w:numPr>
          <w:ilvl w:val="1"/>
          <w:numId w:val="6"/>
        </w:numPr>
        <w:rPr>
          <w:b/>
          <w:bCs/>
        </w:rPr>
      </w:pPr>
      <w:r>
        <w:t>Er zijn momenteel veel studies bezig. Met name ten aanzien van trombosuctie en lokaal alteplase. Bekijk derhalve altijd je lokale protocol en bespreek dit met de longarts/intensivist/interventieradioloog (met name bij high risk/intermidiate-high risk)</w:t>
      </w:r>
    </w:p>
    <w:p w14:paraId="16DB0B98" w14:textId="77777777" w:rsidR="00104139" w:rsidRPr="00AE4523" w:rsidRDefault="00104139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AE4523">
        <w:br w:type="page"/>
      </w:r>
    </w:p>
    <w:p w14:paraId="4A87BDC5" w14:textId="45D597F1" w:rsidR="0071401C" w:rsidRDefault="0071401C" w:rsidP="00423D5E">
      <w:pPr>
        <w:pStyle w:val="Kop2"/>
      </w:pPr>
      <w:r w:rsidRPr="0071401C">
        <w:lastRenderedPageBreak/>
        <w:t>Extra verdieping</w:t>
      </w:r>
    </w:p>
    <w:p w14:paraId="2C4759BA" w14:textId="3D38FADA" w:rsidR="0071401C" w:rsidRPr="00935A58" w:rsidRDefault="00935A58" w:rsidP="0071401C">
      <w:pPr>
        <w:rPr>
          <w:b/>
          <w:bCs/>
        </w:rPr>
      </w:pPr>
      <w:r>
        <w:rPr>
          <w:u w:val="single"/>
        </w:rPr>
        <w:t>B</w:t>
      </w:r>
      <w:r w:rsidR="0071401C" w:rsidRPr="0071401C">
        <w:rPr>
          <w:u w:val="single"/>
        </w:rPr>
        <w:t>ronnen</w:t>
      </w:r>
    </w:p>
    <w:p w14:paraId="7EF1B159" w14:textId="4FC43292" w:rsidR="00AE4523" w:rsidRPr="00AE4523" w:rsidRDefault="00AE4523" w:rsidP="00AE4523">
      <w:pPr>
        <w:rPr>
          <w:lang w:val="en-NL"/>
        </w:rPr>
      </w:pPr>
      <w:r w:rsidRPr="00AE4523">
        <w:t xml:space="preserve">Mediratta A, et al. </w:t>
      </w:r>
      <w:r w:rsidRPr="00AE4523">
        <w:rPr>
          <w:lang w:val="en-NL"/>
        </w:rPr>
        <w:t>Echocardiographic Diagnosis of Acute Pulmonary Embolism in Patients with McConnell's Sign. Echocardiography. 2016;33:696–702. https://pubmed.ncbi.nlm.nih.gov/26669928/</w:t>
      </w:r>
    </w:p>
    <w:p w14:paraId="192D9AD8" w14:textId="14CE7752" w:rsidR="00AE4523" w:rsidRPr="00AE4523" w:rsidRDefault="00AE4523" w:rsidP="00AE4523">
      <w:r w:rsidRPr="00AE4523">
        <w:rPr>
          <w:lang w:val="en-NL"/>
        </w:rPr>
        <w:t xml:space="preserve">Transthoracic Echocardiography for Diagnosing Pulmonary Embolism: A Systematic Review and Meta-Analysis. </w:t>
      </w:r>
      <w:r w:rsidRPr="00AE4523">
        <w:t>PubMed PMID 28495379. https://pubmed.ncbi.nlm.nih.gov/28495379/</w:t>
      </w:r>
    </w:p>
    <w:p w14:paraId="059A1F86" w14:textId="465BA585" w:rsidR="00AE4523" w:rsidRPr="00AE4523" w:rsidRDefault="00AE4523" w:rsidP="00AE4523">
      <w:pPr>
        <w:rPr>
          <w:lang w:val="en-NL"/>
        </w:rPr>
      </w:pPr>
      <w:r w:rsidRPr="00AE4523">
        <w:t xml:space="preserve">Henzler T, et al. </w:t>
      </w:r>
      <w:r w:rsidRPr="00AE4523">
        <w:rPr>
          <w:lang w:val="en-NL"/>
        </w:rPr>
        <w:t>Diagnostic accuracy of focused deep venous, lung, cardiac and multiorgan ultrasound in suspected pulmonary embolism: systematic review and meta-analysis. PubMed PMID 34497138. https://pubmed.ncbi.nlm.nih.gov/34497138/</w:t>
      </w:r>
    </w:p>
    <w:p w14:paraId="04B7FCFF" w14:textId="44DEBB26" w:rsidR="00AE4523" w:rsidRPr="00AE4523" w:rsidRDefault="00AE4523" w:rsidP="00AE4523">
      <w:pPr>
        <w:rPr>
          <w:lang w:val="en-NL"/>
        </w:rPr>
      </w:pPr>
      <w:r w:rsidRPr="00AE4523">
        <w:rPr>
          <w:lang w:val="en-NL"/>
        </w:rPr>
        <w:t>Meyer G, Vicaut E, Danays T, et al. Fibrinolysis for Patients with Intermediate-Risk Pulmonary Embolism (PEITHO). New England Journal of Medicine. 2014;370:1402–1411. https://www.nejm.org/doi/full/10.1056/NEJMoa1302097</w:t>
      </w:r>
    </w:p>
    <w:p w14:paraId="217187A6" w14:textId="37FB4E8E" w:rsidR="00AE4523" w:rsidRPr="00AE4523" w:rsidRDefault="00AE4523" w:rsidP="00AE4523">
      <w:pPr>
        <w:rPr>
          <w:lang w:val="en-NL"/>
        </w:rPr>
      </w:pPr>
      <w:r w:rsidRPr="00AE4523">
        <w:rPr>
          <w:lang w:val="en-NL"/>
        </w:rPr>
        <w:t xml:space="preserve"> Kjaergaard J, et al. Ultrasound-Facilitated, Catheter-Directed Fibrinolysis for Acute Pulmonary Embolism (HI-PEITHO). New England Journal of Medicine. Published online 28 March 2026; 394:1979–1990. https://www.nejm.org/doi/full/10.1056/NEJMoa2516567</w:t>
      </w:r>
    </w:p>
    <w:p w14:paraId="1B6DA9F3" w14:textId="79009D10" w:rsidR="00AE4523" w:rsidRPr="00AE4523" w:rsidRDefault="00AE4523" w:rsidP="00AE4523">
      <w:pPr>
        <w:rPr>
          <w:lang w:val="en-NL"/>
        </w:rPr>
      </w:pPr>
      <w:r w:rsidRPr="00AE4523">
        <w:rPr>
          <w:lang w:val="en-NL"/>
        </w:rPr>
        <w:t>European Society of Cardiology. Acute Pulmonary Embolism – guideline resources. https://www.escardio.org/guidelines/clinical-practice-guidelines/all-esc-practice-guidelines/acute-pulmonary-embolism/</w:t>
      </w:r>
    </w:p>
    <w:p w14:paraId="591D7D0F" w14:textId="62E68AE2" w:rsidR="00AE4523" w:rsidRPr="00AE4523" w:rsidRDefault="00AE4523" w:rsidP="00AE4523">
      <w:pPr>
        <w:rPr>
          <w:lang w:val="en-NL"/>
        </w:rPr>
      </w:pPr>
      <w:r w:rsidRPr="00AE4523">
        <w:rPr>
          <w:lang w:val="en-NL"/>
        </w:rPr>
        <w:t>Konstantinides SV, Meyer G, Becattini C, et al. 2019 ESC Guidelines for the diagnosis and management of acute pulmonary embolism developed in collaboration with the ERS. European Heart Journal. 2020;41:543–603. https://academic.oup.com/eurheartj/article/41/4/543/5556136</w:t>
      </w:r>
    </w:p>
    <w:p w14:paraId="1EF82CD1" w14:textId="172CBFC7" w:rsidR="002A0682" w:rsidRPr="00AE4523" w:rsidRDefault="002A0682" w:rsidP="00AE4523">
      <w:pPr>
        <w:rPr>
          <w:lang w:val="en-NL"/>
        </w:rPr>
      </w:pPr>
    </w:p>
    <w:sectPr w:rsidR="002A0682" w:rsidRPr="00AE4523" w:rsidSect="00550D68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9E52B" w14:textId="77777777" w:rsidR="0016147F" w:rsidRDefault="0016147F" w:rsidP="008428E3">
      <w:pPr>
        <w:spacing w:after="0" w:line="240" w:lineRule="auto"/>
      </w:pPr>
      <w:r>
        <w:separator/>
      </w:r>
    </w:p>
  </w:endnote>
  <w:endnote w:type="continuationSeparator" w:id="0">
    <w:p w14:paraId="146A06FE" w14:textId="77777777" w:rsidR="0016147F" w:rsidRDefault="0016147F" w:rsidP="00842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46160" w14:textId="2652EF63" w:rsidR="008428E3" w:rsidRDefault="008428E3">
    <w:pPr>
      <w:pStyle w:val="Voet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6B66DE6" wp14:editId="737C9156">
          <wp:simplePos x="0" y="0"/>
          <wp:positionH relativeFrom="column">
            <wp:posOffset>5295332</wp:posOffset>
          </wp:positionH>
          <wp:positionV relativeFrom="paragraph">
            <wp:posOffset>27731</wp:posOffset>
          </wp:positionV>
          <wp:extent cx="1122372" cy="279163"/>
          <wp:effectExtent l="0" t="0" r="1905" b="6985"/>
          <wp:wrapNone/>
          <wp:docPr id="2016622956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622956" name="Afbeelding 20166229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372" cy="279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84D9F" w14:textId="77777777" w:rsidR="0016147F" w:rsidRDefault="0016147F" w:rsidP="008428E3">
      <w:pPr>
        <w:spacing w:after="0" w:line="240" w:lineRule="auto"/>
      </w:pPr>
      <w:r>
        <w:separator/>
      </w:r>
    </w:p>
  </w:footnote>
  <w:footnote w:type="continuationSeparator" w:id="0">
    <w:p w14:paraId="071394E7" w14:textId="77777777" w:rsidR="0016147F" w:rsidRDefault="0016147F" w:rsidP="00842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978D5"/>
    <w:multiLevelType w:val="hybridMultilevel"/>
    <w:tmpl w:val="1B7477C0"/>
    <w:lvl w:ilvl="0" w:tplc="E77ADF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D0C02"/>
    <w:multiLevelType w:val="hybridMultilevel"/>
    <w:tmpl w:val="5F04A76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671BF"/>
    <w:multiLevelType w:val="hybridMultilevel"/>
    <w:tmpl w:val="D3A02180"/>
    <w:lvl w:ilvl="0" w:tplc="960852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8C9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1CEC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024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D057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9EE4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2EB5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662E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0E9F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05A4D89"/>
    <w:multiLevelType w:val="hybridMultilevel"/>
    <w:tmpl w:val="0900C86A"/>
    <w:lvl w:ilvl="0" w:tplc="C9764770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10E61"/>
    <w:multiLevelType w:val="hybridMultilevel"/>
    <w:tmpl w:val="09C07A9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54AA1"/>
    <w:multiLevelType w:val="hybridMultilevel"/>
    <w:tmpl w:val="8990B98C"/>
    <w:lvl w:ilvl="0" w:tplc="20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12401"/>
    <w:multiLevelType w:val="hybridMultilevel"/>
    <w:tmpl w:val="74E29442"/>
    <w:lvl w:ilvl="0" w:tplc="2A52F5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26D03"/>
    <w:multiLevelType w:val="hybridMultilevel"/>
    <w:tmpl w:val="E9FCE63E"/>
    <w:lvl w:ilvl="0" w:tplc="31FCFCFC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A28CC"/>
    <w:multiLevelType w:val="hybridMultilevel"/>
    <w:tmpl w:val="AC466EC8"/>
    <w:lvl w:ilvl="0" w:tplc="6EDA073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214AC"/>
    <w:multiLevelType w:val="hybridMultilevel"/>
    <w:tmpl w:val="52C26914"/>
    <w:lvl w:ilvl="0" w:tplc="F312829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13D83"/>
    <w:multiLevelType w:val="hybridMultilevel"/>
    <w:tmpl w:val="DACC48E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861EA"/>
    <w:multiLevelType w:val="hybridMultilevel"/>
    <w:tmpl w:val="6B4CC2E6"/>
    <w:lvl w:ilvl="0" w:tplc="34FE6760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F6D5E"/>
    <w:multiLevelType w:val="hybridMultilevel"/>
    <w:tmpl w:val="443C33DC"/>
    <w:lvl w:ilvl="0" w:tplc="E85CA5E8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B393B"/>
    <w:multiLevelType w:val="hybridMultilevel"/>
    <w:tmpl w:val="F40E8094"/>
    <w:lvl w:ilvl="0" w:tplc="859C510E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4C6DC0"/>
    <w:multiLevelType w:val="hybridMultilevel"/>
    <w:tmpl w:val="D3A019B0"/>
    <w:lvl w:ilvl="0" w:tplc="224E67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F569B3"/>
    <w:multiLevelType w:val="hybridMultilevel"/>
    <w:tmpl w:val="67548654"/>
    <w:lvl w:ilvl="0" w:tplc="33A84354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96039E"/>
    <w:multiLevelType w:val="hybridMultilevel"/>
    <w:tmpl w:val="EABE248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86102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0467659">
    <w:abstractNumId w:val="9"/>
  </w:num>
  <w:num w:numId="3" w16cid:durableId="961157681">
    <w:abstractNumId w:val="8"/>
  </w:num>
  <w:num w:numId="4" w16cid:durableId="815805617">
    <w:abstractNumId w:val="0"/>
  </w:num>
  <w:num w:numId="5" w16cid:durableId="20379967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8513405">
    <w:abstractNumId w:val="5"/>
  </w:num>
  <w:num w:numId="7" w16cid:durableId="2079328019">
    <w:abstractNumId w:val="4"/>
  </w:num>
  <w:num w:numId="8" w16cid:durableId="1978677004">
    <w:abstractNumId w:val="7"/>
  </w:num>
  <w:num w:numId="9" w16cid:durableId="1095248054">
    <w:abstractNumId w:val="15"/>
  </w:num>
  <w:num w:numId="10" w16cid:durableId="2074886527">
    <w:abstractNumId w:val="3"/>
  </w:num>
  <w:num w:numId="11" w16cid:durableId="1693259706">
    <w:abstractNumId w:val="6"/>
  </w:num>
  <w:num w:numId="12" w16cid:durableId="355080210">
    <w:abstractNumId w:val="1"/>
  </w:num>
  <w:num w:numId="13" w16cid:durableId="926157948">
    <w:abstractNumId w:val="11"/>
  </w:num>
  <w:num w:numId="14" w16cid:durableId="1178273555">
    <w:abstractNumId w:val="14"/>
  </w:num>
  <w:num w:numId="15" w16cid:durableId="137966814">
    <w:abstractNumId w:val="2"/>
  </w:num>
  <w:num w:numId="16" w16cid:durableId="599145325">
    <w:abstractNumId w:val="12"/>
  </w:num>
  <w:num w:numId="17" w16cid:durableId="8836344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61A"/>
    <w:rsid w:val="000125EB"/>
    <w:rsid w:val="00104139"/>
    <w:rsid w:val="00144521"/>
    <w:rsid w:val="00160C2B"/>
    <w:rsid w:val="0016147F"/>
    <w:rsid w:val="0019420D"/>
    <w:rsid w:val="001F5D80"/>
    <w:rsid w:val="00234B4C"/>
    <w:rsid w:val="002510A2"/>
    <w:rsid w:val="002605D0"/>
    <w:rsid w:val="00263E34"/>
    <w:rsid w:val="00271409"/>
    <w:rsid w:val="002A0682"/>
    <w:rsid w:val="003134CE"/>
    <w:rsid w:val="003355FD"/>
    <w:rsid w:val="00373060"/>
    <w:rsid w:val="003A25E0"/>
    <w:rsid w:val="003B50EF"/>
    <w:rsid w:val="00406122"/>
    <w:rsid w:val="00423D5E"/>
    <w:rsid w:val="004464A7"/>
    <w:rsid w:val="00452BAF"/>
    <w:rsid w:val="004E791A"/>
    <w:rsid w:val="00517209"/>
    <w:rsid w:val="00550D68"/>
    <w:rsid w:val="005B4AB7"/>
    <w:rsid w:val="0060403F"/>
    <w:rsid w:val="00630195"/>
    <w:rsid w:val="00676125"/>
    <w:rsid w:val="006B0487"/>
    <w:rsid w:val="006F17B8"/>
    <w:rsid w:val="00701F1E"/>
    <w:rsid w:val="0071401C"/>
    <w:rsid w:val="007153B0"/>
    <w:rsid w:val="007C5B33"/>
    <w:rsid w:val="00815FF8"/>
    <w:rsid w:val="00821E2A"/>
    <w:rsid w:val="008428E3"/>
    <w:rsid w:val="008642F8"/>
    <w:rsid w:val="008916B7"/>
    <w:rsid w:val="00935A58"/>
    <w:rsid w:val="009B6E94"/>
    <w:rsid w:val="009C200C"/>
    <w:rsid w:val="00A030F0"/>
    <w:rsid w:val="00A65E9B"/>
    <w:rsid w:val="00AA375E"/>
    <w:rsid w:val="00AA481F"/>
    <w:rsid w:val="00AD452A"/>
    <w:rsid w:val="00AE4523"/>
    <w:rsid w:val="00B366B1"/>
    <w:rsid w:val="00B53294"/>
    <w:rsid w:val="00B57058"/>
    <w:rsid w:val="00B72718"/>
    <w:rsid w:val="00B7561A"/>
    <w:rsid w:val="00C34917"/>
    <w:rsid w:val="00CD58E6"/>
    <w:rsid w:val="00D5502E"/>
    <w:rsid w:val="00D71BB4"/>
    <w:rsid w:val="00D81151"/>
    <w:rsid w:val="00E02293"/>
    <w:rsid w:val="00EB0BC5"/>
    <w:rsid w:val="00F4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392D7A"/>
  <w15:chartTrackingRefBased/>
  <w15:docId w15:val="{4A6090FD-D22E-4B80-8C82-204F6AFF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5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75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5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5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5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5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5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5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5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5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75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5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561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561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561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561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561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561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5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5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5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5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5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561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561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561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5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561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561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428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28E3"/>
  </w:style>
  <w:style w:type="paragraph" w:styleId="Voettekst">
    <w:name w:val="footer"/>
    <w:basedOn w:val="Standaard"/>
    <w:link w:val="VoettekstChar"/>
    <w:uiPriority w:val="99"/>
    <w:unhideWhenUsed/>
    <w:rsid w:val="008428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8E3"/>
  </w:style>
  <w:style w:type="paragraph" w:styleId="Geenafstand">
    <w:name w:val="No Spacing"/>
    <w:uiPriority w:val="1"/>
    <w:qFormat/>
    <w:rsid w:val="009C200C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9B6E94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B6E9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048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41610160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Zonneveld Piek</dc:creator>
  <cp:keywords/>
  <dc:description/>
  <cp:lastModifiedBy>Joyce van Eck</cp:lastModifiedBy>
  <cp:revision>7</cp:revision>
  <cp:lastPrinted>2026-07-18T20:07:00Z</cp:lastPrinted>
  <dcterms:created xsi:type="dcterms:W3CDTF">2026-08-20T10:41:00Z</dcterms:created>
  <dcterms:modified xsi:type="dcterms:W3CDTF">2026-08-20T11:32:00Z</dcterms:modified>
</cp:coreProperties>
</file>