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5601896D" w:rsidR="0071401C" w:rsidRPr="0071401C" w:rsidRDefault="00373060"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COPD Exacerbatie NIV</w:t>
      </w:r>
    </w:p>
    <w:p w14:paraId="51D48A86" w14:textId="38A7DCA6" w:rsidR="00144521" w:rsidRPr="00144521" w:rsidRDefault="00144521" w:rsidP="0071401C">
      <w:pPr>
        <w:rPr>
          <w:b/>
          <w:bCs/>
        </w:rPr>
      </w:pPr>
      <w:r w:rsidRPr="00144521">
        <w:rPr>
          <w:b/>
          <w:bCs/>
        </w:rPr>
        <w:t>Complexiteit:</w:t>
      </w:r>
      <w:r w:rsidRPr="00144521">
        <w:t xml:space="preserve"> </w:t>
      </w:r>
      <w:r w:rsidR="00676125">
        <w:t>gemiddeld</w:t>
      </w:r>
    </w:p>
    <w:p w14:paraId="1DB4B576" w14:textId="678788D3" w:rsidR="00373060" w:rsidRPr="00373060" w:rsidRDefault="00144521" w:rsidP="0071401C">
      <w:r w:rsidRPr="00144521">
        <w:rPr>
          <w:b/>
          <w:bCs/>
        </w:rPr>
        <w:t xml:space="preserve">Focus: </w:t>
      </w:r>
      <w:r w:rsidR="00373060">
        <w:t>NIV indicatie en gebruik bij exacerbatie COPD</w:t>
      </w:r>
    </w:p>
    <w:p w14:paraId="39D42DCC" w14:textId="3613AC6B" w:rsidR="00144521" w:rsidRPr="007153B0" w:rsidRDefault="007153B0" w:rsidP="0071401C">
      <w:r>
        <w:rPr>
          <w:b/>
          <w:bCs/>
        </w:rPr>
        <w:t xml:space="preserve">Extra’s nodig voor casus: </w:t>
      </w:r>
      <w:r w:rsidR="00373060">
        <w:t>evt. NIV apparaat en voorbeeld NIV maskers</w:t>
      </w:r>
    </w:p>
    <w:p w14:paraId="0373EBAC" w14:textId="77777777" w:rsidR="007153B0" w:rsidRDefault="007153B0" w:rsidP="0071401C">
      <w:pPr>
        <w:rPr>
          <w:b/>
          <w:bCs/>
        </w:rPr>
      </w:pP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7F621992" w:rsidR="0071401C" w:rsidRPr="0071401C" w:rsidRDefault="000125EB" w:rsidP="0071401C">
      <w:pPr>
        <w:rPr>
          <w:b/>
          <w:bCs/>
        </w:rPr>
      </w:pPr>
      <w:r>
        <w:rPr>
          <w:noProof/>
        </w:rPr>
        <mc:AlternateContent>
          <mc:Choice Requires="wps">
            <w:drawing>
              <wp:anchor distT="45720" distB="45720" distL="114300" distR="114300" simplePos="0" relativeHeight="251664384" behindDoc="0" locked="0" layoutInCell="1" allowOverlap="1" wp14:anchorId="0A2514D4" wp14:editId="7BECCC55">
                <wp:simplePos x="0" y="0"/>
                <wp:positionH relativeFrom="column">
                  <wp:posOffset>4396105</wp:posOffset>
                </wp:positionH>
                <wp:positionV relativeFrom="paragraph">
                  <wp:posOffset>598805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0DE05A81" w14:textId="08DD583C" w:rsidR="004464A7" w:rsidRDefault="004464A7" w:rsidP="000125EB">
                            <w:pPr>
                              <w:spacing w:after="0"/>
                            </w:pPr>
                            <w:r>
                              <w:t>ABG</w:t>
                            </w:r>
                          </w:p>
                          <w:p w14:paraId="2327A356" w14:textId="633B69A0" w:rsidR="00373060" w:rsidRDefault="00373060" w:rsidP="000125EB">
                            <w:pPr>
                              <w:spacing w:after="0"/>
                            </w:pPr>
                            <w:r>
                              <w:t>Vernevelen</w:t>
                            </w:r>
                          </w:p>
                          <w:p w14:paraId="5FD70D30" w14:textId="09C59410" w:rsidR="00373060" w:rsidRDefault="00373060" w:rsidP="000125EB">
                            <w:pPr>
                              <w:spacing w:after="0"/>
                            </w:pPr>
                            <w:r>
                              <w:t>Evt. echo</w:t>
                            </w:r>
                          </w:p>
                          <w:p w14:paraId="26A04FAC" w14:textId="02BB8613" w:rsidR="00373060" w:rsidRDefault="00373060" w:rsidP="000125EB">
                            <w:pPr>
                              <w:spacing w:after="0"/>
                            </w:pPr>
                            <w:r>
                              <w:t>Evt. NIV</w:t>
                            </w:r>
                          </w:p>
                          <w:p w14:paraId="3FE13DBA" w14:textId="77777777" w:rsidR="009C200C" w:rsidRDefault="009C200C" w:rsidP="000125EB">
                            <w:pPr>
                              <w:spacing w:after="0"/>
                            </w:pPr>
                          </w:p>
                          <w:p w14:paraId="465F7175" w14:textId="77777777" w:rsidR="00373060" w:rsidRDefault="00373060" w:rsidP="000125EB">
                            <w:pPr>
                              <w:spacing w:after="0"/>
                            </w:pPr>
                          </w:p>
                          <w:p w14:paraId="4596C022" w14:textId="2DE5078D" w:rsidR="009C200C" w:rsidRDefault="009C200C" w:rsidP="000125EB">
                            <w:pPr>
                              <w:spacing w:after="0"/>
                            </w:pPr>
                            <w:r>
                              <w:t>IV-toegang</w:t>
                            </w:r>
                          </w:p>
                          <w:p w14:paraId="1CC6F39A" w14:textId="1250BB2F" w:rsidR="009C200C" w:rsidRDefault="009C200C" w:rsidP="000125EB"/>
                          <w:p w14:paraId="0FDA81B2" w14:textId="77777777" w:rsidR="00373060" w:rsidRDefault="00373060" w:rsidP="000125EB"/>
                          <w:p w14:paraId="00C15082" w14:textId="4CAE30DA" w:rsidR="000125EB" w:rsidRDefault="009C200C" w:rsidP="000125EB">
                            <w:r>
                              <w:t>Rust</w:t>
                            </w:r>
                            <w:r w:rsidR="004464A7">
                              <w:t xml:space="preserve"> </w:t>
                            </w:r>
                            <w:r>
                              <w:t>geven</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259DCB9" w:rsidR="00373060" w:rsidRDefault="00373060" w:rsidP="009C200C">
                            <w:pPr>
                              <w:pStyle w:val="Geenafstand"/>
                            </w:pPr>
                            <w:r>
                              <w:t>Prednison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346.15pt;margin-top:47.1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DAqJHK4AAAAAsBAAAPAAAAZHJzL2Rvd25yZXYueG1sTI9BTsMwEEX3SNzBGiQ2iNqUNI3TOBUg&#10;gdi29ACT2E2ixuModpv09rgrWI1G8/Tn/WI7255dzOg7RwpeFgKYodrpjhoFh5/P5wyYD0gae0dG&#10;wdV42Jb3dwXm2k20M5d9aFgMIZ+jgjaEIefc162x6BduMBRvRzdaDHEdG65HnGK47flSiJRb7Ch+&#10;aHEwH62pT/uzVXD8np5Wcqq+wmG9S9J37NaVuyr1+DC/bYAFM4c/GG76UR3K6FS5M2nPegWpXL5G&#10;VIFM4rwBIllJYJWCTGYCeFnw/x3KXwAAAP//AwBQSwECLQAUAAYACAAAACEAtoM4kv4AAADhAQAA&#10;EwAAAAAAAAAAAAAAAAAAAAAAW0NvbnRlbnRfVHlwZXNdLnhtbFBLAQItABQABgAIAAAAIQA4/SH/&#10;1gAAAJQBAAALAAAAAAAAAAAAAAAAAC8BAABfcmVscy8ucmVsc1BLAQItABQABgAIAAAAIQDY+KPS&#10;DgIAAPcDAAAOAAAAAAAAAAAAAAAAAC4CAABkcnMvZTJvRG9jLnhtbFBLAQItABQABgAIAAAAIQDA&#10;qJHK4AAAAAsBAAAPAAAAAAAAAAAAAAAAAGgEAABkcnMvZG93bnJldi54bWxQSwUGAAAAAAQABADz&#10;AAAAdQU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0DE05A81" w14:textId="08DD583C" w:rsidR="004464A7" w:rsidRDefault="004464A7" w:rsidP="000125EB">
                      <w:pPr>
                        <w:spacing w:after="0"/>
                      </w:pPr>
                      <w:r>
                        <w:t>ABG</w:t>
                      </w:r>
                    </w:p>
                    <w:p w14:paraId="2327A356" w14:textId="633B69A0" w:rsidR="00373060" w:rsidRDefault="00373060" w:rsidP="000125EB">
                      <w:pPr>
                        <w:spacing w:after="0"/>
                      </w:pPr>
                      <w:r>
                        <w:t>Vernevelen</w:t>
                      </w:r>
                    </w:p>
                    <w:p w14:paraId="5FD70D30" w14:textId="09C59410" w:rsidR="00373060" w:rsidRDefault="00373060" w:rsidP="000125EB">
                      <w:pPr>
                        <w:spacing w:after="0"/>
                      </w:pPr>
                      <w:r>
                        <w:t>Evt. echo</w:t>
                      </w:r>
                    </w:p>
                    <w:p w14:paraId="26A04FAC" w14:textId="02BB8613" w:rsidR="00373060" w:rsidRDefault="00373060" w:rsidP="000125EB">
                      <w:pPr>
                        <w:spacing w:after="0"/>
                      </w:pPr>
                      <w:r>
                        <w:t>Evt. NIV</w:t>
                      </w:r>
                    </w:p>
                    <w:p w14:paraId="3FE13DBA" w14:textId="77777777" w:rsidR="009C200C" w:rsidRDefault="009C200C" w:rsidP="000125EB">
                      <w:pPr>
                        <w:spacing w:after="0"/>
                      </w:pPr>
                    </w:p>
                    <w:p w14:paraId="465F7175" w14:textId="77777777" w:rsidR="00373060" w:rsidRDefault="00373060" w:rsidP="000125EB">
                      <w:pPr>
                        <w:spacing w:after="0"/>
                      </w:pPr>
                    </w:p>
                    <w:p w14:paraId="4596C022" w14:textId="2DE5078D" w:rsidR="009C200C" w:rsidRDefault="009C200C" w:rsidP="000125EB">
                      <w:pPr>
                        <w:spacing w:after="0"/>
                      </w:pPr>
                      <w:r>
                        <w:t>IV-toegang</w:t>
                      </w:r>
                    </w:p>
                    <w:p w14:paraId="1CC6F39A" w14:textId="1250BB2F" w:rsidR="009C200C" w:rsidRDefault="009C200C" w:rsidP="000125EB"/>
                    <w:p w14:paraId="0FDA81B2" w14:textId="77777777" w:rsidR="00373060" w:rsidRDefault="00373060" w:rsidP="000125EB"/>
                    <w:p w14:paraId="00C15082" w14:textId="4CAE30DA" w:rsidR="000125EB" w:rsidRDefault="009C200C" w:rsidP="000125EB">
                      <w:r>
                        <w:t>Rust</w:t>
                      </w:r>
                      <w:r w:rsidR="004464A7">
                        <w:t xml:space="preserve"> </w:t>
                      </w:r>
                      <w:r>
                        <w:t>geven</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259DCB9" w:rsidR="00373060" w:rsidRDefault="00373060" w:rsidP="009C200C">
                      <w:pPr>
                        <w:pStyle w:val="Geenafstand"/>
                      </w:pPr>
                      <w:r>
                        <w:t>Prednison</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5C7BD48F">
                <wp:simplePos x="0" y="0"/>
                <wp:positionH relativeFrom="column">
                  <wp:posOffset>834390</wp:posOffset>
                </wp:positionH>
                <wp:positionV relativeFrom="paragraph">
                  <wp:posOffset>617855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1EC08891" w14:textId="0D32AA63" w:rsidR="000125EB" w:rsidRDefault="000125EB" w:rsidP="000125EB">
                            <w:pPr>
                              <w:spacing w:after="0"/>
                            </w:pPr>
                            <w:r>
                              <w:t xml:space="preserve">AH </w:t>
                            </w:r>
                            <w:r w:rsidR="004464A7">
                              <w:t>35</w:t>
                            </w:r>
                            <w:r>
                              <w:t>/min</w:t>
                            </w:r>
                            <w:r w:rsidR="00373060">
                              <w:t xml:space="preserve">, </w:t>
                            </w:r>
                            <w:proofErr w:type="spellStart"/>
                            <w:r>
                              <w:t>Sat</w:t>
                            </w:r>
                            <w:proofErr w:type="spellEnd"/>
                            <w:r>
                              <w:t xml:space="preserve"> </w:t>
                            </w:r>
                            <w:r w:rsidR="00373060">
                              <w:t>76</w:t>
                            </w:r>
                            <w:r>
                              <w:t xml:space="preserve">% </w:t>
                            </w:r>
                            <w:r w:rsidR="004464A7">
                              <w:t xml:space="preserve">bij kamerlucht </w:t>
                            </w:r>
                          </w:p>
                          <w:p w14:paraId="6D4E8521" w14:textId="5EC34BF4" w:rsidR="00373060" w:rsidRPr="00373060" w:rsidRDefault="00373060" w:rsidP="000125EB">
                            <w:pPr>
                              <w:spacing w:after="0"/>
                            </w:pPr>
                            <w:proofErr w:type="spellStart"/>
                            <w:r w:rsidRPr="00373060">
                              <w:t>Tripod</w:t>
                            </w:r>
                            <w:proofErr w:type="spellEnd"/>
                            <w:r w:rsidRPr="00373060">
                              <w:t xml:space="preserve"> houding. Maak</w:t>
                            </w:r>
                            <w:r>
                              <w:t xml:space="preserve">t gebruik van hulpademhalingsspieren. </w:t>
                            </w:r>
                          </w:p>
                          <w:p w14:paraId="5B43D88C" w14:textId="71829855" w:rsidR="000125EB" w:rsidRPr="00373060" w:rsidRDefault="00373060" w:rsidP="000125EB">
                            <w:pPr>
                              <w:spacing w:after="0"/>
                            </w:pPr>
                            <w:proofErr w:type="spellStart"/>
                            <w:r>
                              <w:t>Bdz</w:t>
                            </w:r>
                            <w:proofErr w:type="spellEnd"/>
                            <w:r>
                              <w:t xml:space="preserve"> zeer matig inkomend ademgeruis met piepend verlengd </w:t>
                            </w:r>
                            <w:proofErr w:type="spellStart"/>
                            <w:r>
                              <w:t>experium</w:t>
                            </w:r>
                            <w:proofErr w:type="spellEnd"/>
                            <w:r>
                              <w:t xml:space="preserve">, </w:t>
                            </w:r>
                            <w:proofErr w:type="spellStart"/>
                            <w:r>
                              <w:t>bibasaal</w:t>
                            </w:r>
                            <w:proofErr w:type="spellEnd"/>
                            <w:r>
                              <w:t xml:space="preserve"> spoortje </w:t>
                            </w:r>
                            <w:proofErr w:type="spellStart"/>
                            <w:r>
                              <w:t>crepiteren</w:t>
                            </w:r>
                            <w:proofErr w:type="spellEnd"/>
                            <w:r>
                              <w:t xml:space="preserve"> en </w:t>
                            </w:r>
                            <w:proofErr w:type="spellStart"/>
                            <w:r>
                              <w:t>rhonchi</w:t>
                            </w:r>
                            <w:proofErr w:type="spellEnd"/>
                          </w:p>
                          <w:p w14:paraId="0B4D453C" w14:textId="77777777" w:rsidR="000125EB" w:rsidRPr="00373060" w:rsidRDefault="000125EB" w:rsidP="000125EB">
                            <w:pPr>
                              <w:spacing w:after="0"/>
                            </w:pPr>
                          </w:p>
                          <w:p w14:paraId="6618B8FF" w14:textId="4D46384C" w:rsidR="000125EB" w:rsidRPr="00452BAF" w:rsidRDefault="00373060" w:rsidP="000125EB">
                            <w:pPr>
                              <w:spacing w:after="0"/>
                            </w:pPr>
                            <w:r w:rsidRPr="00452BAF">
                              <w:t>HF 124/min regulair</w:t>
                            </w:r>
                          </w:p>
                          <w:p w14:paraId="5D7DE8D9" w14:textId="4DDA2EEF" w:rsidR="000125EB" w:rsidRPr="00452BAF" w:rsidRDefault="000125EB" w:rsidP="000125EB">
                            <w:pPr>
                              <w:spacing w:after="0"/>
                            </w:pPr>
                            <w:r w:rsidRPr="00452BAF">
                              <w:t xml:space="preserve">RR </w:t>
                            </w:r>
                            <w:r w:rsidR="00373060" w:rsidRPr="00452BAF">
                              <w:t>145</w:t>
                            </w:r>
                            <w:r w:rsidR="004464A7" w:rsidRPr="00452BAF">
                              <w:t>/</w:t>
                            </w:r>
                            <w:r w:rsidR="00373060" w:rsidRPr="00452BAF">
                              <w:t>90</w:t>
                            </w:r>
                            <w:r w:rsidR="004464A7" w:rsidRPr="00452BAF">
                              <w:t xml:space="preserve"> mmHg</w:t>
                            </w:r>
                          </w:p>
                          <w:p w14:paraId="3E0EAC01" w14:textId="2AEFF32B" w:rsidR="00373060" w:rsidRDefault="00373060" w:rsidP="000125EB">
                            <w:pPr>
                              <w:spacing w:after="0"/>
                            </w:pPr>
                            <w:r w:rsidRPr="00373060">
                              <w:t>Normale cor tonen. Geen s</w:t>
                            </w:r>
                            <w:r>
                              <w:t>ouffles.</w:t>
                            </w:r>
                          </w:p>
                          <w:p w14:paraId="760741F2" w14:textId="0A1DA238" w:rsidR="00373060" w:rsidRPr="00373060" w:rsidRDefault="00373060" w:rsidP="000125EB">
                            <w:pPr>
                              <w:spacing w:after="0"/>
                            </w:pPr>
                            <w:r>
                              <w:t xml:space="preserve">Oogt bleek en klam. </w:t>
                            </w:r>
                          </w:p>
                          <w:p w14:paraId="4E5A20A4" w14:textId="77777777" w:rsidR="000125EB" w:rsidRDefault="000125EB" w:rsidP="000125EB">
                            <w:pPr>
                              <w:spacing w:after="0"/>
                            </w:pPr>
                          </w:p>
                          <w:p w14:paraId="18270306" w14:textId="77777777" w:rsidR="00373060" w:rsidRDefault="004464A7" w:rsidP="000125EB">
                            <w:pPr>
                              <w:spacing w:after="0"/>
                            </w:pPr>
                            <w:r>
                              <w:t>E</w:t>
                            </w:r>
                            <w:r w:rsidR="00373060">
                              <w:t>4</w:t>
                            </w:r>
                            <w:r>
                              <w:t>M</w:t>
                            </w:r>
                            <w:r w:rsidR="00373060">
                              <w:t>6</w:t>
                            </w:r>
                            <w:r>
                              <w:t>V</w:t>
                            </w:r>
                            <w:r w:rsidR="00373060">
                              <w:t>4, PEARLL</w:t>
                            </w:r>
                          </w:p>
                          <w:p w14:paraId="1D487623" w14:textId="77777777" w:rsidR="00373060" w:rsidRDefault="00373060" w:rsidP="000125EB">
                            <w:pPr>
                              <w:spacing w:after="0"/>
                            </w:pPr>
                            <w:r>
                              <w:t>Wat verward en wat suffig.</w:t>
                            </w:r>
                          </w:p>
                          <w:p w14:paraId="1CAA379E" w14:textId="2A2BF7C3" w:rsidR="000125EB" w:rsidRDefault="00373060" w:rsidP="000125EB">
                            <w:pPr>
                              <w:spacing w:after="0"/>
                            </w:pPr>
                            <w:r>
                              <w:t>Glucose 12.0</w:t>
                            </w:r>
                            <w:r w:rsidR="004464A7">
                              <w:t xml:space="preserve"> </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4680" id="_x0000_t202" coordsize="21600,21600" o:spt="202" path="m,l,21600r21600,l21600,xe">
                <v:stroke joinstyle="miter"/>
                <v:path gradientshapeok="t" o:connecttype="rect"/>
              </v:shapetype>
              <v:shape id="_x0000_s1027" type="#_x0000_t202" style="position:absolute;margin-left:65.7pt;margin-top:48.6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Ndz2c7eAAAACgEAAA8AAABkcnMvZG93bnJldi54bWxMj81OwzAQhO9IvIO1SFwQtUN/0oQ4&#10;FSCBuLb0ATaxm0TE6yh2m/TtWU5wnNlPszPFbna9uNgxdJ40JAsFwlLtTUeNhuPX++MWRIhIBntP&#10;VsPVBtiVtzcF5sZPtLeXQ2wEh1DIUUMb45BLGerWOgwLP1ji28mPDiPLsZFmxInDXS+flNpIhx3x&#10;hxYH+9ba+vtwdhpOn9PDOpuqj3hM96vNK3Zp5a9a39/NL88gop3jHwy/9bk6lNyp8mcyQfSsl8mK&#10;UQ1ZugTBwDrbslGxoRIFsizk/wnlDwAAAP//AwBQSwECLQAUAAYACAAAACEAtoM4kv4AAADhAQAA&#10;EwAAAAAAAAAAAAAAAAAAAAAAW0NvbnRlbnRfVHlwZXNdLnhtbFBLAQItABQABgAIAAAAIQA4/SH/&#10;1gAAAJQBAAALAAAAAAAAAAAAAAAAAC8BAABfcmVscy8ucmVsc1BLAQItABQABgAIAAAAIQC5Ckc5&#10;EAIAAP4DAAAOAAAAAAAAAAAAAAAAAC4CAABkcnMvZTJvRG9jLnhtbFBLAQItABQABgAIAAAAIQDX&#10;c9nO3gAAAAo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1EC08891" w14:textId="0D32AA63" w:rsidR="000125EB" w:rsidRDefault="000125EB" w:rsidP="000125EB">
                      <w:pPr>
                        <w:spacing w:after="0"/>
                      </w:pPr>
                      <w:r>
                        <w:t xml:space="preserve">AH </w:t>
                      </w:r>
                      <w:r w:rsidR="004464A7">
                        <w:t>35</w:t>
                      </w:r>
                      <w:r>
                        <w:t>/min</w:t>
                      </w:r>
                      <w:r w:rsidR="00373060">
                        <w:t xml:space="preserve">, </w:t>
                      </w:r>
                      <w:proofErr w:type="spellStart"/>
                      <w:r>
                        <w:t>Sat</w:t>
                      </w:r>
                      <w:proofErr w:type="spellEnd"/>
                      <w:r>
                        <w:t xml:space="preserve"> </w:t>
                      </w:r>
                      <w:r w:rsidR="00373060">
                        <w:t>76</w:t>
                      </w:r>
                      <w:r>
                        <w:t xml:space="preserve">% </w:t>
                      </w:r>
                      <w:r w:rsidR="004464A7">
                        <w:t xml:space="preserve">bij kamerlucht </w:t>
                      </w:r>
                    </w:p>
                    <w:p w14:paraId="6D4E8521" w14:textId="5EC34BF4" w:rsidR="00373060" w:rsidRPr="00373060" w:rsidRDefault="00373060" w:rsidP="000125EB">
                      <w:pPr>
                        <w:spacing w:after="0"/>
                      </w:pPr>
                      <w:proofErr w:type="spellStart"/>
                      <w:r w:rsidRPr="00373060">
                        <w:t>Tripod</w:t>
                      </w:r>
                      <w:proofErr w:type="spellEnd"/>
                      <w:r w:rsidRPr="00373060">
                        <w:t xml:space="preserve"> houding. Maak</w:t>
                      </w:r>
                      <w:r>
                        <w:t xml:space="preserve">t gebruik van hulpademhalingsspieren. </w:t>
                      </w:r>
                    </w:p>
                    <w:p w14:paraId="5B43D88C" w14:textId="71829855" w:rsidR="000125EB" w:rsidRPr="00373060" w:rsidRDefault="00373060" w:rsidP="000125EB">
                      <w:pPr>
                        <w:spacing w:after="0"/>
                      </w:pPr>
                      <w:proofErr w:type="spellStart"/>
                      <w:r>
                        <w:t>Bdz</w:t>
                      </w:r>
                      <w:proofErr w:type="spellEnd"/>
                      <w:r>
                        <w:t xml:space="preserve"> zeer matig inkomend ademgeruis met piepend verlengd </w:t>
                      </w:r>
                      <w:proofErr w:type="spellStart"/>
                      <w:r>
                        <w:t>experium</w:t>
                      </w:r>
                      <w:proofErr w:type="spellEnd"/>
                      <w:r>
                        <w:t xml:space="preserve">, </w:t>
                      </w:r>
                      <w:proofErr w:type="spellStart"/>
                      <w:r>
                        <w:t>bibasaal</w:t>
                      </w:r>
                      <w:proofErr w:type="spellEnd"/>
                      <w:r>
                        <w:t xml:space="preserve"> spoortje </w:t>
                      </w:r>
                      <w:proofErr w:type="spellStart"/>
                      <w:r>
                        <w:t>crepiteren</w:t>
                      </w:r>
                      <w:proofErr w:type="spellEnd"/>
                      <w:r>
                        <w:t xml:space="preserve"> en </w:t>
                      </w:r>
                      <w:proofErr w:type="spellStart"/>
                      <w:r>
                        <w:t>rhonchi</w:t>
                      </w:r>
                      <w:proofErr w:type="spellEnd"/>
                    </w:p>
                    <w:p w14:paraId="0B4D453C" w14:textId="77777777" w:rsidR="000125EB" w:rsidRPr="00373060" w:rsidRDefault="000125EB" w:rsidP="000125EB">
                      <w:pPr>
                        <w:spacing w:after="0"/>
                      </w:pPr>
                    </w:p>
                    <w:p w14:paraId="6618B8FF" w14:textId="4D46384C" w:rsidR="000125EB" w:rsidRPr="00452BAF" w:rsidRDefault="00373060" w:rsidP="000125EB">
                      <w:pPr>
                        <w:spacing w:after="0"/>
                      </w:pPr>
                      <w:r w:rsidRPr="00452BAF">
                        <w:t>HF 124/min regulair</w:t>
                      </w:r>
                    </w:p>
                    <w:p w14:paraId="5D7DE8D9" w14:textId="4DDA2EEF" w:rsidR="000125EB" w:rsidRPr="00452BAF" w:rsidRDefault="000125EB" w:rsidP="000125EB">
                      <w:pPr>
                        <w:spacing w:after="0"/>
                      </w:pPr>
                      <w:r w:rsidRPr="00452BAF">
                        <w:t xml:space="preserve">RR </w:t>
                      </w:r>
                      <w:r w:rsidR="00373060" w:rsidRPr="00452BAF">
                        <w:t>145</w:t>
                      </w:r>
                      <w:r w:rsidR="004464A7" w:rsidRPr="00452BAF">
                        <w:t>/</w:t>
                      </w:r>
                      <w:r w:rsidR="00373060" w:rsidRPr="00452BAF">
                        <w:t>90</w:t>
                      </w:r>
                      <w:r w:rsidR="004464A7" w:rsidRPr="00452BAF">
                        <w:t xml:space="preserve"> mmHg</w:t>
                      </w:r>
                    </w:p>
                    <w:p w14:paraId="3E0EAC01" w14:textId="2AEFF32B" w:rsidR="00373060" w:rsidRDefault="00373060" w:rsidP="000125EB">
                      <w:pPr>
                        <w:spacing w:after="0"/>
                      </w:pPr>
                      <w:r w:rsidRPr="00373060">
                        <w:t>Normale cor tonen. Geen s</w:t>
                      </w:r>
                      <w:r>
                        <w:t>ouffles.</w:t>
                      </w:r>
                    </w:p>
                    <w:p w14:paraId="760741F2" w14:textId="0A1DA238" w:rsidR="00373060" w:rsidRPr="00373060" w:rsidRDefault="00373060" w:rsidP="000125EB">
                      <w:pPr>
                        <w:spacing w:after="0"/>
                      </w:pPr>
                      <w:r>
                        <w:t xml:space="preserve">Oogt bleek en klam. </w:t>
                      </w:r>
                    </w:p>
                    <w:p w14:paraId="4E5A20A4" w14:textId="77777777" w:rsidR="000125EB" w:rsidRDefault="000125EB" w:rsidP="000125EB">
                      <w:pPr>
                        <w:spacing w:after="0"/>
                      </w:pPr>
                    </w:p>
                    <w:p w14:paraId="18270306" w14:textId="77777777" w:rsidR="00373060" w:rsidRDefault="004464A7" w:rsidP="000125EB">
                      <w:pPr>
                        <w:spacing w:after="0"/>
                      </w:pPr>
                      <w:r>
                        <w:t>E</w:t>
                      </w:r>
                      <w:r w:rsidR="00373060">
                        <w:t>4</w:t>
                      </w:r>
                      <w:r>
                        <w:t>M</w:t>
                      </w:r>
                      <w:r w:rsidR="00373060">
                        <w:t>6</w:t>
                      </w:r>
                      <w:r>
                        <w:t>V</w:t>
                      </w:r>
                      <w:r w:rsidR="00373060">
                        <w:t>4, PEARLL</w:t>
                      </w:r>
                    </w:p>
                    <w:p w14:paraId="1D487623" w14:textId="77777777" w:rsidR="00373060" w:rsidRDefault="00373060" w:rsidP="000125EB">
                      <w:pPr>
                        <w:spacing w:after="0"/>
                      </w:pPr>
                      <w:r>
                        <w:t>Wat verward en wat suffig.</w:t>
                      </w:r>
                    </w:p>
                    <w:p w14:paraId="1CAA379E" w14:textId="2A2BF7C3" w:rsidR="000125EB" w:rsidRDefault="00373060" w:rsidP="000125EB">
                      <w:pPr>
                        <w:spacing w:after="0"/>
                      </w:pPr>
                      <w:r>
                        <w:t>Glucose 12.0</w:t>
                      </w:r>
                      <w:r w:rsidR="004464A7">
                        <w:t xml:space="preserve"> </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v:textbox>
                <w10:wrap type="square"/>
              </v:shape>
            </w:pict>
          </mc:Fallback>
        </mc:AlternateContent>
      </w:r>
      <w:r w:rsidR="00271409">
        <w:rPr>
          <w:b/>
          <w:bCs/>
        </w:rPr>
        <w:t xml:space="preserve">Vooraankondiging: </w:t>
      </w:r>
      <w:r w:rsidR="00373060">
        <w:t xml:space="preserve">Er komt een 58-jarige mevrouw de Groot naar de SEH in verband met dyspnoe klachten. Zij is alleen en stond aan de balie, waarop de doktersassistent haar in overleg met de senior alvast heeft binnengezet op de SEH. Ze zag er namelijk slecht uit. </w:t>
      </w:r>
      <w:r w:rsidR="004464A7">
        <w:t xml:space="preserve"> </w:t>
      </w:r>
    </w:p>
    <w:p w14:paraId="359D218F" w14:textId="3149230A" w:rsidR="00406122" w:rsidRPr="000125EB" w:rsidRDefault="000125EB" w:rsidP="00D71BB4">
      <w:pPr>
        <w:rPr>
          <w:b/>
          <w:bCs/>
        </w:rPr>
      </w:pPr>
      <w:r>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1C98A18" w:rsidR="00D71BB4" w:rsidRDefault="00D71BB4" w:rsidP="00271409">
      <w:pPr>
        <w:spacing w:after="0"/>
      </w:pPr>
    </w:p>
    <w:p w14:paraId="313969A5" w14:textId="0E737CF4"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3346F37B">
                <wp:simplePos x="0" y="0"/>
                <wp:positionH relativeFrom="column">
                  <wp:posOffset>-238125</wp:posOffset>
                </wp:positionH>
                <wp:positionV relativeFrom="paragraph">
                  <wp:posOffset>4196080</wp:posOffset>
                </wp:positionV>
                <wp:extent cx="5791200" cy="1247775"/>
                <wp:effectExtent l="0" t="0" r="0" b="9525"/>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47775"/>
                        </a:xfrm>
                        <a:prstGeom prst="rect">
                          <a:avLst/>
                        </a:prstGeom>
                        <a:solidFill>
                          <a:srgbClr val="FFFFFF"/>
                        </a:solidFill>
                        <a:ln w="9525">
                          <a:noFill/>
                          <a:miter lim="800000"/>
                          <a:headEnd/>
                          <a:tailEnd/>
                        </a:ln>
                      </wps:spPr>
                      <wps:txbx>
                        <w:txbxContent>
                          <w:p w14:paraId="4A4F3058" w14:textId="48F5648C" w:rsidR="004464A7" w:rsidRDefault="000125EB" w:rsidP="004464A7">
                            <w:r w:rsidRPr="000125EB">
                              <w:rPr>
                                <w:i/>
                                <w:iCs/>
                              </w:rPr>
                              <w:t>Anamnese bij doorvragen:</w:t>
                            </w:r>
                            <w:r>
                              <w:t xml:space="preserve"> </w:t>
                            </w:r>
                            <w:r w:rsidR="00373060">
                              <w:t xml:space="preserve">lukt nauwelijks, pt is zeer benauwd en kan geen volzinnen spreken. Sinds enkele dagen hoesten met wittig sputum met toename sinds vandaag. Bij platliggen krijgt ze een enorme hoestbui. Pt komt eigenlijk nooit in het ziekenhuis. Bekend met hoge RR en gebruikt daarnaast wat </w:t>
                            </w:r>
                            <w:proofErr w:type="spellStart"/>
                            <w:r w:rsidR="00373060">
                              <w:t>puffers</w:t>
                            </w:r>
                            <w:proofErr w:type="spellEnd"/>
                            <w:r w:rsidR="00373060">
                              <w:t xml:space="preserve"> omdat ze vaak moet hoesten. Ze heeft wel eens gehoord van COPD, maar weet niet of ze dit heeft. Ze rookt nog steeds een half pakje sigaretten per dag.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8.75pt;margin-top:330.4pt;width:456pt;height:9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1ivEQIAAP4DAAAOAAAAZHJzL2Uyb0RvYy54bWysU8GO0zAQvSPxD5bvNE3U0m3UdLV0KUJa&#10;FqSFD3Acp7GwPcZ2m5SvZ+xkuwVuCB+sGc/4eebN8+Z20IqchPMSTEXz2ZwSYTg00hwq+u3r/s0N&#10;JT4w0zAFRlT0LDy93b5+teltKQroQDXCEQQxvuxtRbsQbJllnndCMz8DKwwGW3CaBXTdIWsc6xFd&#10;q6yYz99mPbjGOuDCezy9H4N0m/DbVvDwuW29CERVFGsLaXdpr+OebTesPDhmO8mnMtg/VKGZNPjo&#10;BeqeBUaOTv4FpSV34KENMw46g7aVXKQesJt8/kc3Tx2zIvWC5Hh7ocn/P1j+eHqyXxwJwzsYcICp&#10;CW8fgH/3xMCuY+Yg7pyDvhOswYfzSFnWW19OVyPVvvQRpO4/QYNDZscACWhonY6sYJ8E0XEA5wvp&#10;YgiE4+Fytc5xkpRwjOXFYrVaLdMbrHy+bp0PHwRoEo2KOpxqgmenBx9iOax8TomveVCy2UulkuMO&#10;9U45cmKogH1aE/pvacqQvqLrZbFMyAbi/SQOLQMqVEld0Zt5XKNmIh3vTZNSApNqtLESZSZ+IiUj&#10;OWGoByKbihbxbqSrhuaMhDkYBYkfCI0O3E9KehRjRf2PI3OCEvXRIOnrfLGI6k3OYrkq0HHXkfo6&#10;wgxHqIoGSkZzF5LiIx0G7nA4rUy0vVQylYwiS2xOHyKq+NpPWS/fdvsLAAD//wMAUEsDBBQABgAI&#10;AAAAIQCe1EfW3wAAAAsBAAAPAAAAZHJzL2Rvd25yZXYueG1sTI/BTsMwEETvSPyDtUhcUOtAm7iE&#10;OBUggbi29AM2sZtExOsodpv071lO9La7M5p9U2xn14uzHUPnScPjMgFhqfamo0bD4ftjsQERIpLB&#10;3pPVcLEBtuXtTYG58RPt7HkfG8EhFHLU0MY45FKGurUOw9IPllg7+tFh5HVspBlx4nDXy6ckyaTD&#10;jvhDi4N9b239sz85Dcev6SF9nqrPeFC7dfaGnar8Rev7u/n1BUS0c/w3wx8+o0PJTJU/kQmi17BY&#10;qZStGrIs4Q7s2Kg1XyoeUrUCWRbyukP5CwAA//8DAFBLAQItABQABgAIAAAAIQC2gziS/gAAAOEB&#10;AAATAAAAAAAAAAAAAAAAAAAAAABbQ29udGVudF9UeXBlc10ueG1sUEsBAi0AFAAGAAgAAAAhADj9&#10;If/WAAAAlAEAAAsAAAAAAAAAAAAAAAAALwEAAF9yZWxzLy5yZWxzUEsBAi0AFAAGAAgAAAAhAAHb&#10;WK8RAgAA/gMAAA4AAAAAAAAAAAAAAAAALgIAAGRycy9lMm9Eb2MueG1sUEsBAi0AFAAGAAgAAAAh&#10;AJ7UR9bfAAAACwEAAA8AAAAAAAAAAAAAAAAAawQAAGRycy9kb3ducmV2LnhtbFBLBQYAAAAABAAE&#10;APMAAAB3BQAAAAA=&#10;" stroked="f">
                <v:textbox>
                  <w:txbxContent>
                    <w:p w14:paraId="4A4F3058" w14:textId="48F5648C" w:rsidR="004464A7" w:rsidRDefault="000125EB" w:rsidP="004464A7">
                      <w:r w:rsidRPr="000125EB">
                        <w:rPr>
                          <w:i/>
                          <w:iCs/>
                        </w:rPr>
                        <w:t>Anamnese bij doorvragen:</w:t>
                      </w:r>
                      <w:r>
                        <w:t xml:space="preserve"> </w:t>
                      </w:r>
                      <w:r w:rsidR="00373060">
                        <w:t xml:space="preserve">lukt nauwelijks, pt is zeer benauwd en kan geen volzinnen spreken. Sinds enkele dagen hoesten met wittig sputum met toename sinds vandaag. Bij platliggen krijgt ze een enorme hoestbui. Pt komt eigenlijk nooit in het ziekenhuis. Bekend met hoge RR en gebruikt daarnaast wat </w:t>
                      </w:r>
                      <w:proofErr w:type="spellStart"/>
                      <w:r w:rsidR="00373060">
                        <w:t>puffers</w:t>
                      </w:r>
                      <w:proofErr w:type="spellEnd"/>
                      <w:r w:rsidR="00373060">
                        <w:t xml:space="preserve"> omdat ze vaak moet hoesten. Ze heeft wel eens gehoord van COPD, maar weet niet of ze dit heeft. Ze rookt nog steeds een half pakje sigaretten per dag. </w:t>
                      </w:r>
                    </w:p>
                  </w:txbxContent>
                </v:textbox>
                <w10:wrap type="square"/>
              </v:shape>
            </w:pict>
          </mc:Fallback>
        </mc:AlternateContent>
      </w:r>
      <w:r w:rsidR="00406122">
        <w:br w:type="page"/>
      </w:r>
    </w:p>
    <w:p w14:paraId="67F44817" w14:textId="027C906E" w:rsidR="000125EB" w:rsidRPr="00D71BB4" w:rsidRDefault="000125EB" w:rsidP="009C200C">
      <w:pPr>
        <w:pStyle w:val="Kop2"/>
      </w:pPr>
      <w:r>
        <w:lastRenderedPageBreak/>
        <w:t xml:space="preserve">Scenario verloop </w:t>
      </w:r>
    </w:p>
    <w:p w14:paraId="30C8CCEE" w14:textId="56F68D14" w:rsidR="009B6E94" w:rsidRDefault="00EB0BC5" w:rsidP="00EB0BC5">
      <w:pPr>
        <w:rPr>
          <w:u w:val="single"/>
        </w:rPr>
      </w:pPr>
      <w:r>
        <w:rPr>
          <w:u w:val="single"/>
        </w:rPr>
        <w:t>Behandelingen en reacties hierop</w:t>
      </w:r>
    </w:p>
    <w:p w14:paraId="4D542959" w14:textId="53BDBA1F" w:rsidR="00EB0BC5" w:rsidRDefault="00EB0BC5" w:rsidP="00EB0BC5">
      <w:pPr>
        <w:pStyle w:val="Lijstalinea"/>
        <w:numPr>
          <w:ilvl w:val="0"/>
          <w:numId w:val="13"/>
        </w:numPr>
      </w:pPr>
      <w:r>
        <w:t xml:space="preserve">Neusbril </w:t>
      </w:r>
      <w:r>
        <w:sym w:font="Wingdings" w:char="F0E0"/>
      </w:r>
      <w:r>
        <w:t xml:space="preserve"> iets verbetering op 5L naar 85% saturatie</w:t>
      </w:r>
    </w:p>
    <w:p w14:paraId="20D12CA8" w14:textId="4E997FA2" w:rsidR="00EB0BC5" w:rsidRDefault="00EB0BC5" w:rsidP="00EB0BC5">
      <w:pPr>
        <w:pStyle w:val="Lijstalinea"/>
        <w:numPr>
          <w:ilvl w:val="0"/>
          <w:numId w:val="13"/>
        </w:numPr>
      </w:pPr>
      <w:r>
        <w:t xml:space="preserve">NRM </w:t>
      </w:r>
      <w:r>
        <w:sym w:font="Wingdings" w:char="F0E0"/>
      </w:r>
      <w:r>
        <w:t xml:space="preserve"> bij 15L 90% saturatie</w:t>
      </w:r>
    </w:p>
    <w:p w14:paraId="47FBA8D2" w14:textId="06BCC605" w:rsidR="00EB0BC5" w:rsidRDefault="00EB0BC5" w:rsidP="00EB0BC5">
      <w:pPr>
        <w:pStyle w:val="Lijstalinea"/>
        <w:numPr>
          <w:ilvl w:val="0"/>
          <w:numId w:val="13"/>
        </w:numPr>
      </w:pPr>
      <w:r>
        <w:t xml:space="preserve">Verneveling: geeft verbetering op saturatie, maar pas echt verbetering in saturatie naar 94% indien meerdere malen en evt. </w:t>
      </w:r>
      <w:proofErr w:type="spellStart"/>
      <w:r>
        <w:t>icm</w:t>
      </w:r>
      <w:proofErr w:type="spellEnd"/>
      <w:r>
        <w:t xml:space="preserve"> prednison. Bij verneveling neemt de tachycardie wel toe naar 140/min. </w:t>
      </w:r>
    </w:p>
    <w:p w14:paraId="4F3BD9E2" w14:textId="39DE5BDA" w:rsidR="00EB0BC5" w:rsidRDefault="00EB0BC5" w:rsidP="00EB0BC5">
      <w:pPr>
        <w:pStyle w:val="Lijstalinea"/>
        <w:numPr>
          <w:ilvl w:val="0"/>
          <w:numId w:val="13"/>
        </w:numPr>
      </w:pPr>
      <w:r>
        <w:rPr>
          <w:b/>
          <w:bCs/>
        </w:rPr>
        <w:t xml:space="preserve">Belangrijkste is arterieel bloedgas </w:t>
      </w:r>
      <w:r w:rsidRPr="00EB0BC5">
        <w:rPr>
          <w:b/>
          <w:bCs/>
        </w:rPr>
        <w:sym w:font="Wingdings" w:char="F0E0"/>
      </w:r>
      <w:r>
        <w:rPr>
          <w:b/>
          <w:bCs/>
        </w:rPr>
        <w:t xml:space="preserve"> forse respiratoire acidose </w:t>
      </w:r>
      <w:proofErr w:type="spellStart"/>
      <w:r>
        <w:rPr>
          <w:b/>
          <w:bCs/>
        </w:rPr>
        <w:t>w.v</w:t>
      </w:r>
      <w:proofErr w:type="spellEnd"/>
      <w:r>
        <w:rPr>
          <w:b/>
          <w:bCs/>
        </w:rPr>
        <w:t>. NIV indicatie en opstarten</w:t>
      </w:r>
    </w:p>
    <w:p w14:paraId="3BD04B2F" w14:textId="2E4608A8" w:rsidR="00EB0BC5" w:rsidRDefault="00EB0BC5" w:rsidP="00EB0BC5">
      <w:pPr>
        <w:pStyle w:val="Lijstalinea"/>
        <w:numPr>
          <w:ilvl w:val="0"/>
          <w:numId w:val="13"/>
        </w:numPr>
      </w:pPr>
      <w:r>
        <w:t>NIV opstarten</w:t>
      </w:r>
    </w:p>
    <w:p w14:paraId="1AB8D5DD" w14:textId="1D713F74" w:rsidR="00EB0BC5" w:rsidRDefault="00EB0BC5" w:rsidP="00EB0BC5">
      <w:pPr>
        <w:pStyle w:val="Lijstalinea"/>
        <w:numPr>
          <w:ilvl w:val="1"/>
          <w:numId w:val="13"/>
        </w:numPr>
      </w:pPr>
      <w:r>
        <w:t>Patiënt accepteert initieel NIV niet goed, indien hiervoor wat morfine wordt gegeven gaat dit beter</w:t>
      </w:r>
    </w:p>
    <w:p w14:paraId="4BEDE79F" w14:textId="2215CFF4" w:rsidR="00EB0BC5" w:rsidRDefault="00EB0BC5" w:rsidP="00EB0BC5">
      <w:pPr>
        <w:pStyle w:val="Lijstalinea"/>
        <w:numPr>
          <w:ilvl w:val="1"/>
          <w:numId w:val="13"/>
        </w:numPr>
      </w:pPr>
      <w:r>
        <w:t>Lek optimaliseren door goed sluitend masker te gebruiken (vragen hoe iemand dit zou doen daadwerkelijk)</w:t>
      </w:r>
    </w:p>
    <w:p w14:paraId="7B3775F6" w14:textId="795231CB" w:rsidR="00EB0BC5" w:rsidRDefault="00EB0BC5" w:rsidP="00EB0BC5">
      <w:pPr>
        <w:pStyle w:val="Lijstalinea"/>
        <w:numPr>
          <w:ilvl w:val="1"/>
          <w:numId w:val="13"/>
        </w:numPr>
      </w:pPr>
      <w:r>
        <w:t xml:space="preserve">Laat het plaatje van het NIV apparaten hieronder invullen/gebruik je eigen NIV apparaat/gebruik plaatjes van je eigen NIV apparaat en ga echt na met het team hoe de NIV daadwerkelijk moet worden ingesteld. </w:t>
      </w:r>
    </w:p>
    <w:p w14:paraId="2B07443F" w14:textId="6D5B68E2" w:rsidR="00EB0BC5" w:rsidRPr="00EB0BC5" w:rsidRDefault="00EB0BC5" w:rsidP="00EB0BC5">
      <w:pPr>
        <w:pStyle w:val="Lijstalinea"/>
        <w:numPr>
          <w:ilvl w:val="1"/>
          <w:numId w:val="13"/>
        </w:numPr>
      </w:pPr>
      <w:r>
        <w:t xml:space="preserve">Instellingen: lage PEEP en PS beginnen en PS in geleide van 2 ophogen, hierop reageert de patiënt goed. Doel is geleidelijk aan met name PS op te hogen tot goede volumes i.c.m. streven naar saturatie van 92% en hierop zuurstof aan te passen.  </w:t>
      </w:r>
    </w:p>
    <w:p w14:paraId="72319F80" w14:textId="66D391D9" w:rsidR="00EB0BC5" w:rsidRDefault="00517209" w:rsidP="0071401C">
      <w:pPr>
        <w:rPr>
          <w:u w:val="single"/>
        </w:rPr>
      </w:pPr>
      <w:r>
        <w:rPr>
          <w:noProof/>
        </w:rPr>
        <w:drawing>
          <wp:anchor distT="0" distB="0" distL="114300" distR="114300" simplePos="0" relativeHeight="251667456" behindDoc="0" locked="0" layoutInCell="1" allowOverlap="1" wp14:anchorId="44E4D182" wp14:editId="75468D77">
            <wp:simplePos x="0" y="0"/>
            <wp:positionH relativeFrom="column">
              <wp:posOffset>-190500</wp:posOffset>
            </wp:positionH>
            <wp:positionV relativeFrom="paragraph">
              <wp:posOffset>-1905</wp:posOffset>
            </wp:positionV>
            <wp:extent cx="4248150" cy="3124469"/>
            <wp:effectExtent l="0" t="0" r="0" b="0"/>
            <wp:wrapSquare wrapText="bothSides"/>
            <wp:docPr id="14178126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12625" name="Afbeelding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248150" cy="3124469"/>
                    </a:xfrm>
                    <a:prstGeom prst="rect">
                      <a:avLst/>
                    </a:prstGeom>
                  </pic:spPr>
                </pic:pic>
              </a:graphicData>
            </a:graphic>
            <wp14:sizeRelH relativeFrom="page">
              <wp14:pctWidth>0</wp14:pctWidth>
            </wp14:sizeRelH>
            <wp14:sizeRelV relativeFrom="page">
              <wp14:pctHeight>0</wp14:pctHeight>
            </wp14:sizeRelV>
          </wp:anchor>
        </w:drawing>
      </w:r>
    </w:p>
    <w:p w14:paraId="3FF4CDDD" w14:textId="77777777" w:rsidR="00EB0BC5" w:rsidRDefault="00EB0BC5" w:rsidP="0071401C">
      <w:pPr>
        <w:rPr>
          <w:u w:val="single"/>
        </w:rPr>
      </w:pPr>
    </w:p>
    <w:p w14:paraId="1A2B88BD" w14:textId="77777777" w:rsidR="00EB0BC5" w:rsidRDefault="00EB0BC5" w:rsidP="0071401C">
      <w:pPr>
        <w:rPr>
          <w:u w:val="single"/>
        </w:rPr>
      </w:pPr>
    </w:p>
    <w:p w14:paraId="3983EE97" w14:textId="77777777" w:rsidR="00EB0BC5" w:rsidRDefault="00EB0BC5" w:rsidP="0071401C">
      <w:pPr>
        <w:rPr>
          <w:u w:val="single"/>
        </w:rPr>
      </w:pPr>
    </w:p>
    <w:p w14:paraId="5DBA5F97" w14:textId="77777777" w:rsidR="00EB0BC5" w:rsidRDefault="00EB0BC5" w:rsidP="0071401C">
      <w:pPr>
        <w:rPr>
          <w:u w:val="single"/>
        </w:rPr>
      </w:pPr>
    </w:p>
    <w:p w14:paraId="4FE2B631" w14:textId="77777777" w:rsidR="00EB0BC5" w:rsidRDefault="00EB0BC5" w:rsidP="0071401C">
      <w:pPr>
        <w:rPr>
          <w:u w:val="single"/>
        </w:rPr>
      </w:pPr>
    </w:p>
    <w:p w14:paraId="55174D21" w14:textId="77777777" w:rsidR="00EB0BC5" w:rsidRDefault="00EB0BC5" w:rsidP="0071401C">
      <w:pPr>
        <w:rPr>
          <w:u w:val="single"/>
        </w:rPr>
      </w:pPr>
    </w:p>
    <w:p w14:paraId="0979DB3F" w14:textId="77777777" w:rsidR="00EB0BC5" w:rsidRDefault="00EB0BC5" w:rsidP="0071401C">
      <w:pPr>
        <w:rPr>
          <w:u w:val="single"/>
        </w:rPr>
      </w:pPr>
    </w:p>
    <w:p w14:paraId="065E5988" w14:textId="77777777" w:rsidR="00EB0BC5" w:rsidRDefault="00EB0BC5" w:rsidP="0071401C">
      <w:pPr>
        <w:rPr>
          <w:u w:val="single"/>
        </w:rPr>
      </w:pPr>
    </w:p>
    <w:p w14:paraId="6EEB09A6" w14:textId="77777777" w:rsidR="00EB0BC5" w:rsidRDefault="00EB0BC5" w:rsidP="0071401C">
      <w:pPr>
        <w:rPr>
          <w:u w:val="single"/>
        </w:rPr>
      </w:pPr>
    </w:p>
    <w:p w14:paraId="68E1CE86" w14:textId="77777777" w:rsidR="00EB0BC5" w:rsidRDefault="00EB0BC5" w:rsidP="0071401C">
      <w:pPr>
        <w:rPr>
          <w:u w:val="single"/>
        </w:rPr>
      </w:pPr>
    </w:p>
    <w:p w14:paraId="6E300331" w14:textId="6559ABDA" w:rsidR="0071401C" w:rsidRDefault="00CD58E6" w:rsidP="0071401C">
      <w:pPr>
        <w:rPr>
          <w:u w:val="single"/>
        </w:rPr>
      </w:pPr>
      <w:r>
        <w:rPr>
          <w:u w:val="single"/>
        </w:rPr>
        <w:t xml:space="preserve">Eventuele </w:t>
      </w:r>
      <w:r w:rsidR="009B6E94">
        <w:rPr>
          <w:u w:val="single"/>
        </w:rPr>
        <w:t xml:space="preserve">life </w:t>
      </w:r>
      <w:proofErr w:type="spellStart"/>
      <w:r w:rsidR="009B6E94">
        <w:rPr>
          <w:u w:val="single"/>
        </w:rPr>
        <w:t>saver</w:t>
      </w:r>
      <w:proofErr w:type="spellEnd"/>
      <w:r w:rsidR="009B6E94">
        <w:rPr>
          <w:u w:val="single"/>
        </w:rPr>
        <w:t xml:space="preserve"> (indien casus niet goed loopt)</w:t>
      </w:r>
    </w:p>
    <w:p w14:paraId="3CC829CE" w14:textId="672DED08" w:rsidR="009B6E94" w:rsidRPr="009B6E94" w:rsidRDefault="00EB0BC5" w:rsidP="00EB0BC5">
      <w:pPr>
        <w:pStyle w:val="Lijstalinea"/>
        <w:numPr>
          <w:ilvl w:val="0"/>
          <w:numId w:val="10"/>
        </w:numPr>
      </w:pPr>
      <w:r>
        <w:t xml:space="preserve">Indien geen bloedgas wordt gedaan, belt de longarts in dat hij mee zat te lezen. Maar hij zich af vroeg of jullie al een bloedgas hebben gedaan bij een COPD exacerbatie. </w:t>
      </w:r>
    </w:p>
    <w:p w14:paraId="5ED833EC" w14:textId="4F733F09" w:rsidR="009B6E94" w:rsidRDefault="009B6E94" w:rsidP="0071401C">
      <w:pPr>
        <w:rPr>
          <w:u w:val="single"/>
        </w:rPr>
      </w:pPr>
      <w:r>
        <w:rPr>
          <w:u w:val="single"/>
        </w:rPr>
        <w:t>Eventuele opties om het moeilijker te maken</w:t>
      </w:r>
    </w:p>
    <w:p w14:paraId="09053EB7" w14:textId="2A114F0D" w:rsidR="00144521" w:rsidRPr="00EB0BC5" w:rsidRDefault="00EB0BC5" w:rsidP="00EB0BC5">
      <w:pPr>
        <w:pStyle w:val="Lijstalinea"/>
        <w:numPr>
          <w:ilvl w:val="0"/>
          <w:numId w:val="10"/>
        </w:numPr>
        <w:rPr>
          <w:b/>
          <w:bCs/>
          <w:u w:val="single"/>
        </w:rPr>
      </w:pPr>
      <w:r>
        <w:t>Bloedgas pas later geven, zodat meer ruimte is om na te denken over differentiaal diagnose</w:t>
      </w:r>
      <w:r w:rsidR="00144521" w:rsidRPr="00EB0BC5">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6563B817" w:rsidR="0071401C" w:rsidRPr="0071401C" w:rsidRDefault="00EB0BC5" w:rsidP="0071401C">
      <w:r>
        <w:rPr>
          <w:noProof/>
        </w:rPr>
        <w:drawing>
          <wp:inline distT="0" distB="0" distL="0" distR="0" wp14:anchorId="3D9A288A" wp14:editId="1EF2E312">
            <wp:extent cx="5731510" cy="2731770"/>
            <wp:effectExtent l="0" t="0" r="2540" b="0"/>
            <wp:docPr id="10432790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79011" name="Afbeelding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31770"/>
                    </a:xfrm>
                    <a:prstGeom prst="rect">
                      <a:avLst/>
                    </a:prstGeom>
                    <a:noFill/>
                    <a:ln>
                      <a:noFill/>
                    </a:ln>
                  </pic:spPr>
                </pic:pic>
              </a:graphicData>
            </a:graphic>
          </wp:inline>
        </w:drawing>
      </w:r>
    </w:p>
    <w:p w14:paraId="230EEBA9" w14:textId="77777777" w:rsidR="004E791A" w:rsidRDefault="004E791A" w:rsidP="0071401C">
      <w:pPr>
        <w:rPr>
          <w:i/>
          <w:iCs/>
        </w:rPr>
      </w:pPr>
    </w:p>
    <w:p w14:paraId="01BC65F7" w14:textId="0C0FDF45" w:rsidR="009B6E94" w:rsidRDefault="0071401C" w:rsidP="0071401C">
      <w:pPr>
        <w:rPr>
          <w:u w:val="single"/>
        </w:rPr>
      </w:pPr>
      <w:r w:rsidRPr="004E791A">
        <w:rPr>
          <w:u w:val="single"/>
        </w:rPr>
        <w:t xml:space="preserve">Arterieel bloedgas </w:t>
      </w:r>
      <w:r w:rsidR="00EB0BC5">
        <w:rPr>
          <w:u w:val="single"/>
        </w:rPr>
        <w:t>bij afname bij binnenkomst</w:t>
      </w:r>
    </w:p>
    <w:p w14:paraId="33A0564D" w14:textId="276AB3A0" w:rsidR="009B6E94" w:rsidRPr="002726B1" w:rsidRDefault="009B6E94" w:rsidP="009B6E94">
      <w:pPr>
        <w:pStyle w:val="Geenafstand"/>
      </w:pPr>
      <w:r w:rsidRPr="002726B1">
        <w:t xml:space="preserve">pH </w:t>
      </w:r>
      <w:r w:rsidRPr="002726B1">
        <w:tab/>
      </w:r>
      <w:r w:rsidRPr="002726B1">
        <w:tab/>
      </w:r>
      <w:r w:rsidRPr="002726B1">
        <w:tab/>
        <w:t>7.</w:t>
      </w:r>
      <w:r w:rsidR="00EB0BC5">
        <w:t>19</w:t>
      </w:r>
    </w:p>
    <w:p w14:paraId="291B89D7" w14:textId="66B3E255" w:rsidR="009B6E94" w:rsidRPr="00D26C42" w:rsidRDefault="009B6E94" w:rsidP="009B6E94">
      <w:pPr>
        <w:pStyle w:val="Geenafstand"/>
      </w:pPr>
      <w:r w:rsidRPr="00D26C42">
        <w:t xml:space="preserve">pO2 </w:t>
      </w:r>
      <w:r w:rsidRPr="00D26C42">
        <w:tab/>
      </w:r>
      <w:r w:rsidRPr="00D26C42">
        <w:tab/>
      </w:r>
      <w:r w:rsidRPr="00D26C42">
        <w:tab/>
      </w:r>
      <w:r w:rsidR="00EB0BC5">
        <w:t>6.8</w:t>
      </w:r>
      <w:r w:rsidRPr="00D26C42">
        <w:tab/>
      </w:r>
      <w:r w:rsidRPr="00D26C42">
        <w:tab/>
        <w:t>kPa</w:t>
      </w:r>
    </w:p>
    <w:p w14:paraId="2083BAA0" w14:textId="57055104" w:rsidR="009B6E94" w:rsidRPr="006027E3" w:rsidRDefault="009B6E94" w:rsidP="009B6E94">
      <w:pPr>
        <w:pStyle w:val="Geenafstand"/>
      </w:pPr>
      <w:r w:rsidRPr="006027E3">
        <w:t xml:space="preserve">pCO2 </w:t>
      </w:r>
      <w:r w:rsidRPr="006027E3">
        <w:tab/>
      </w:r>
      <w:r w:rsidRPr="006027E3">
        <w:tab/>
      </w:r>
      <w:r w:rsidRPr="006027E3">
        <w:tab/>
      </w:r>
      <w:r w:rsidR="00EB0BC5">
        <w:t>10.4</w:t>
      </w:r>
      <w:r w:rsidRPr="006027E3">
        <w:tab/>
      </w:r>
      <w:r w:rsidRPr="006027E3">
        <w:tab/>
        <w:t>kPa</w:t>
      </w:r>
    </w:p>
    <w:p w14:paraId="789B4478" w14:textId="5F959EAF" w:rsidR="009B6E94" w:rsidRDefault="009B6E94" w:rsidP="009B6E94">
      <w:pPr>
        <w:pStyle w:val="Geenafstand"/>
        <w:rPr>
          <w:lang w:val="de-DE"/>
        </w:rPr>
      </w:pPr>
      <w:r w:rsidRPr="009A07EA">
        <w:rPr>
          <w:lang w:val="de-DE"/>
        </w:rPr>
        <w:t xml:space="preserve">HCO3-  </w:t>
      </w:r>
      <w:r w:rsidRPr="009A07EA">
        <w:rPr>
          <w:lang w:val="de-DE"/>
        </w:rPr>
        <w:tab/>
      </w:r>
      <w:r w:rsidRPr="009A07EA">
        <w:rPr>
          <w:lang w:val="de-DE"/>
        </w:rPr>
        <w:tab/>
      </w:r>
      <w:r w:rsidR="00EB0BC5">
        <w:rPr>
          <w:lang w:val="de-DE"/>
        </w:rPr>
        <w:t>38</w:t>
      </w:r>
      <w:r w:rsidRPr="009A07EA">
        <w:rPr>
          <w:lang w:val="de-DE"/>
        </w:rPr>
        <w:tab/>
      </w:r>
      <w:r w:rsidRPr="009A07EA">
        <w:rPr>
          <w:lang w:val="de-DE"/>
        </w:rPr>
        <w:tab/>
        <w:t>mmol/l</w:t>
      </w:r>
    </w:p>
    <w:p w14:paraId="2BDD6B0C" w14:textId="5AB35777" w:rsidR="00EB0BC5" w:rsidRDefault="00EB0BC5" w:rsidP="009B6E94">
      <w:pPr>
        <w:pStyle w:val="Geenafstand"/>
        <w:rPr>
          <w:lang w:val="de-DE"/>
        </w:rPr>
      </w:pPr>
      <w:r>
        <w:rPr>
          <w:lang w:val="de-DE"/>
        </w:rPr>
        <w:t>SpO2</w:t>
      </w:r>
      <w:r>
        <w:rPr>
          <w:lang w:val="de-DE"/>
        </w:rPr>
        <w:tab/>
      </w:r>
      <w:r>
        <w:rPr>
          <w:lang w:val="de-DE"/>
        </w:rPr>
        <w:tab/>
      </w:r>
      <w:r>
        <w:rPr>
          <w:lang w:val="de-DE"/>
        </w:rPr>
        <w:tab/>
        <w:t>84</w:t>
      </w:r>
      <w:r>
        <w:rPr>
          <w:lang w:val="de-DE"/>
        </w:rPr>
        <w:tab/>
      </w:r>
      <w:r>
        <w:rPr>
          <w:lang w:val="de-DE"/>
        </w:rPr>
        <w:tab/>
        <w:t>%</w:t>
      </w:r>
    </w:p>
    <w:p w14:paraId="0BD473B9" w14:textId="01CB5142" w:rsidR="00EB0BC5" w:rsidRPr="009A07EA" w:rsidRDefault="00EB0BC5" w:rsidP="009B6E94">
      <w:pPr>
        <w:pStyle w:val="Geenafstand"/>
        <w:rPr>
          <w:lang w:val="de-DE"/>
        </w:rPr>
      </w:pPr>
      <w:r>
        <w:rPr>
          <w:lang w:val="de-DE"/>
        </w:rPr>
        <w:t>BE</w:t>
      </w:r>
      <w:r>
        <w:rPr>
          <w:lang w:val="de-DE"/>
        </w:rPr>
        <w:tab/>
      </w:r>
      <w:r>
        <w:rPr>
          <w:lang w:val="de-DE"/>
        </w:rPr>
        <w:tab/>
      </w:r>
      <w:r>
        <w:rPr>
          <w:lang w:val="de-DE"/>
        </w:rPr>
        <w:tab/>
        <w:t xml:space="preserve">7.9 </w:t>
      </w:r>
    </w:p>
    <w:p w14:paraId="47C360EB" w14:textId="77777777" w:rsidR="009B6E94" w:rsidRDefault="009B6E94" w:rsidP="0071401C">
      <w:pPr>
        <w:rPr>
          <w:u w:val="single"/>
        </w:rPr>
      </w:pPr>
    </w:p>
    <w:p w14:paraId="280A7D4A" w14:textId="77777777" w:rsidR="009B6E94" w:rsidRDefault="009B6E94">
      <w:pPr>
        <w:rPr>
          <w:u w:val="single"/>
          <w:lang w:val="en-US"/>
        </w:rPr>
      </w:pPr>
      <w:r>
        <w:rPr>
          <w:u w:val="single"/>
          <w:lang w:val="en-US"/>
        </w:rPr>
        <w:br w:type="page"/>
      </w:r>
    </w:p>
    <w:p w14:paraId="2D69F87B" w14:textId="37468935" w:rsidR="009B6E94" w:rsidRPr="006027E3" w:rsidRDefault="009B6E94" w:rsidP="009B6E94">
      <w:pPr>
        <w:rPr>
          <w:u w:val="single"/>
          <w:lang w:val="en-US"/>
        </w:rPr>
      </w:pPr>
      <w:r w:rsidRPr="006027E3">
        <w:rPr>
          <w:u w:val="single"/>
          <w:lang w:val="en-US"/>
        </w:rPr>
        <w:lastRenderedPageBreak/>
        <w:t>X-thorax</w:t>
      </w:r>
    </w:p>
    <w:p w14:paraId="556E49BE" w14:textId="2FD5CEBA" w:rsidR="009B6E94" w:rsidRPr="00DC038C" w:rsidRDefault="00EB0BC5" w:rsidP="009B6E94">
      <w:r>
        <w:rPr>
          <w:noProof/>
        </w:rPr>
        <w:drawing>
          <wp:inline distT="0" distB="0" distL="0" distR="0" wp14:anchorId="38687B08" wp14:editId="1B44A3FF">
            <wp:extent cx="5687060" cy="6420485"/>
            <wp:effectExtent l="0" t="0" r="8890" b="0"/>
            <wp:docPr id="10310262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26235" name="Afbeelding 1"/>
                    <pic:cNvPicPr>
                      <a:picLocks noChangeAspect="1"/>
                    </pic:cNvPicPr>
                  </pic:nvPicPr>
                  <pic:blipFill>
                    <a:blip r:embed="rId10"/>
                    <a:stretch>
                      <a:fillRect/>
                    </a:stretch>
                  </pic:blipFill>
                  <pic:spPr>
                    <a:xfrm>
                      <a:off x="0" y="0"/>
                      <a:ext cx="5687060" cy="6420485"/>
                    </a:xfrm>
                    <a:prstGeom prst="rect">
                      <a:avLst/>
                    </a:prstGeom>
                  </pic:spPr>
                </pic:pic>
              </a:graphicData>
            </a:graphic>
          </wp:inline>
        </w:drawing>
      </w:r>
    </w:p>
    <w:p w14:paraId="5C275E17" w14:textId="5D9F6A71" w:rsidR="0071401C" w:rsidRPr="0071401C" w:rsidRDefault="0071401C" w:rsidP="0071401C">
      <w:pPr>
        <w:rPr>
          <w:u w:val="single"/>
        </w:rPr>
      </w:pPr>
      <w:r>
        <w:rPr>
          <w:u w:val="single"/>
        </w:rPr>
        <w:br w:type="page"/>
      </w:r>
    </w:p>
    <w:p w14:paraId="29D62D3D" w14:textId="77777777"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D749855" w14:textId="04820CF2" w:rsidR="00B53294" w:rsidRDefault="00517209" w:rsidP="00B53294">
      <w:pPr>
        <w:pStyle w:val="Lijstalinea"/>
        <w:numPr>
          <w:ilvl w:val="0"/>
          <w:numId w:val="6"/>
        </w:numPr>
        <w:rPr>
          <w:b/>
          <w:bCs/>
        </w:rPr>
      </w:pPr>
      <w:r>
        <w:rPr>
          <w:b/>
          <w:bCs/>
        </w:rPr>
        <w:t>Globale behandeling COPD</w:t>
      </w:r>
    </w:p>
    <w:p w14:paraId="79FD00AB" w14:textId="5DED7D70" w:rsidR="00517209" w:rsidRPr="00517209" w:rsidRDefault="00517209" w:rsidP="00517209">
      <w:pPr>
        <w:pStyle w:val="Lijstalinea"/>
        <w:numPr>
          <w:ilvl w:val="1"/>
          <w:numId w:val="6"/>
        </w:numPr>
        <w:rPr>
          <w:b/>
          <w:bCs/>
        </w:rPr>
      </w:pPr>
      <w:r>
        <w:t xml:space="preserve">O2 streefsaturatie </w:t>
      </w:r>
      <w:r w:rsidR="00452BAF">
        <w:t>88</w:t>
      </w:r>
      <w:r>
        <w:t xml:space="preserve">-92% </w:t>
      </w:r>
    </w:p>
    <w:p w14:paraId="6C6D5357" w14:textId="0625230C" w:rsidR="00517209" w:rsidRPr="00517209" w:rsidRDefault="00517209" w:rsidP="00517209">
      <w:pPr>
        <w:pStyle w:val="Lijstalinea"/>
        <w:numPr>
          <w:ilvl w:val="1"/>
          <w:numId w:val="6"/>
        </w:numPr>
        <w:rPr>
          <w:b/>
          <w:bCs/>
        </w:rPr>
      </w:pPr>
      <w:r>
        <w:t xml:space="preserve">Bronchusdilatatie: </w:t>
      </w:r>
      <w:r w:rsidRPr="00517209">
        <w:t xml:space="preserve">vernevelen met salbutamol 2.5 mg (B2 sympathicomimeticum) + </w:t>
      </w:r>
      <w:proofErr w:type="spellStart"/>
      <w:r w:rsidRPr="00517209">
        <w:t>ipratropiumbromide</w:t>
      </w:r>
      <w:proofErr w:type="spellEnd"/>
      <w:r w:rsidRPr="00517209">
        <w:t xml:space="preserve"> 0.5 mg (</w:t>
      </w:r>
      <w:proofErr w:type="spellStart"/>
      <w:r w:rsidRPr="00517209">
        <w:t>parasympatholyticum</w:t>
      </w:r>
      <w:proofErr w:type="spellEnd"/>
      <w:r w:rsidRPr="00517209">
        <w:t>) = combivent. Overweeg bij ernstige respiratoire nood om continue te vernevelen</w:t>
      </w:r>
      <w:r>
        <w:t xml:space="preserve">. </w:t>
      </w:r>
    </w:p>
    <w:p w14:paraId="502FDD67" w14:textId="24F3BD76" w:rsidR="00517209" w:rsidRPr="00517209" w:rsidRDefault="00517209" w:rsidP="00517209">
      <w:pPr>
        <w:pStyle w:val="Lijstalinea"/>
        <w:numPr>
          <w:ilvl w:val="1"/>
          <w:numId w:val="6"/>
        </w:numPr>
        <w:rPr>
          <w:b/>
          <w:bCs/>
        </w:rPr>
      </w:pPr>
      <w:r>
        <w:t>Steroïden: 50 mg prednison IV</w:t>
      </w:r>
      <w:r w:rsidR="00452BAF">
        <w:t xml:space="preserve"> (en later prednison 40 mg per os voor 5 dagen)</w:t>
      </w:r>
    </w:p>
    <w:p w14:paraId="67BDF7D9" w14:textId="61F84DA7" w:rsidR="00517209" w:rsidRPr="00517209" w:rsidRDefault="00517209" w:rsidP="00517209">
      <w:pPr>
        <w:pStyle w:val="Lijstalinea"/>
        <w:numPr>
          <w:ilvl w:val="1"/>
          <w:numId w:val="6"/>
        </w:numPr>
        <w:rPr>
          <w:b/>
          <w:bCs/>
        </w:rPr>
      </w:pPr>
      <w:r>
        <w:t>Antibiotica op indicatie</w:t>
      </w:r>
    </w:p>
    <w:p w14:paraId="1A82B6C2" w14:textId="0A1C612B" w:rsidR="00517209" w:rsidRPr="00517209" w:rsidRDefault="00517209" w:rsidP="00517209">
      <w:pPr>
        <w:pStyle w:val="Lijstalinea"/>
        <w:numPr>
          <w:ilvl w:val="1"/>
          <w:numId w:val="6"/>
        </w:numPr>
        <w:rPr>
          <w:b/>
          <w:bCs/>
        </w:rPr>
      </w:pPr>
      <w:r>
        <w:t xml:space="preserve">Magnesium op indicatie, niet bewezen. </w:t>
      </w:r>
    </w:p>
    <w:p w14:paraId="43F3D911" w14:textId="206C7C88" w:rsidR="00517209" w:rsidRDefault="00517209" w:rsidP="00B53294">
      <w:pPr>
        <w:pStyle w:val="Lijstalinea"/>
        <w:numPr>
          <w:ilvl w:val="0"/>
          <w:numId w:val="6"/>
        </w:numPr>
        <w:rPr>
          <w:b/>
          <w:bCs/>
        </w:rPr>
      </w:pPr>
      <w:r>
        <w:rPr>
          <w:b/>
          <w:bCs/>
        </w:rPr>
        <w:t>NIV indicatie</w:t>
      </w:r>
      <w:r w:rsidR="00935A58">
        <w:rPr>
          <w:b/>
          <w:bCs/>
        </w:rPr>
        <w:t>/instellingen</w:t>
      </w:r>
    </w:p>
    <w:p w14:paraId="704334CD" w14:textId="3F0543E4" w:rsidR="00517209" w:rsidRDefault="00517209" w:rsidP="00517209">
      <w:pPr>
        <w:pStyle w:val="Lijstalinea"/>
        <w:numPr>
          <w:ilvl w:val="1"/>
          <w:numId w:val="6"/>
        </w:numPr>
        <w:spacing w:line="256" w:lineRule="auto"/>
      </w:pPr>
      <w:r>
        <w:t>Indien respiratoire acidose (pH &lt;7.35 en hypercapnie) overweeg NIV</w:t>
      </w:r>
      <w:r w:rsidR="00935A58">
        <w:t xml:space="preserve"> (e.v.t. ook al eerder overwegen bij ernstige respiratoire insufficiëntie/falen/hoge </w:t>
      </w:r>
      <w:proofErr w:type="spellStart"/>
      <w:r w:rsidR="00935A58">
        <w:t>work</w:t>
      </w:r>
      <w:proofErr w:type="spellEnd"/>
      <w:r w:rsidR="00935A58">
        <w:t xml:space="preserve"> of </w:t>
      </w:r>
      <w:proofErr w:type="spellStart"/>
      <w:r w:rsidR="00935A58">
        <w:t>breathing</w:t>
      </w:r>
      <w:proofErr w:type="spellEnd"/>
      <w:r w:rsidR="00935A58">
        <w:t>)</w:t>
      </w:r>
    </w:p>
    <w:p w14:paraId="7076E92D" w14:textId="47A3DA19" w:rsidR="00935A58" w:rsidRDefault="00935A58" w:rsidP="00517209">
      <w:pPr>
        <w:pStyle w:val="Lijstalinea"/>
        <w:numPr>
          <w:ilvl w:val="1"/>
          <w:numId w:val="6"/>
        </w:numPr>
        <w:spacing w:line="256" w:lineRule="auto"/>
      </w:pPr>
      <w:r>
        <w:t>Exclusie criteria:</w:t>
      </w:r>
    </w:p>
    <w:p w14:paraId="46FD5346" w14:textId="6A4B472C" w:rsidR="00935A58" w:rsidRDefault="00935A58" w:rsidP="00935A58">
      <w:pPr>
        <w:pStyle w:val="Lijstalinea"/>
        <w:numPr>
          <w:ilvl w:val="2"/>
          <w:numId w:val="6"/>
        </w:numPr>
        <w:spacing w:line="256" w:lineRule="auto"/>
      </w:pPr>
      <w:r>
        <w:t xml:space="preserve">Geen tolerantie masker: forse luchtlekkage, </w:t>
      </w:r>
      <w:proofErr w:type="spellStart"/>
      <w:r>
        <w:t>cranio</w:t>
      </w:r>
      <w:proofErr w:type="spellEnd"/>
      <w:r>
        <w:t>-faciale abnormaliteiten (trauma, brandwonden)</w:t>
      </w:r>
    </w:p>
    <w:p w14:paraId="5B9E363A" w14:textId="2BCDE552" w:rsidR="00935A58" w:rsidRDefault="00935A58" w:rsidP="00935A58">
      <w:pPr>
        <w:pStyle w:val="Lijstalinea"/>
        <w:numPr>
          <w:ilvl w:val="2"/>
          <w:numId w:val="6"/>
        </w:numPr>
        <w:spacing w:line="256" w:lineRule="auto"/>
      </w:pPr>
      <w:r>
        <w:t>Geen beschermde luchtweg: HD instabiel, overgeven, apneu/respiratoir arrest, verminderd bewustzijn</w:t>
      </w:r>
    </w:p>
    <w:p w14:paraId="708E7205" w14:textId="1B06B4A5" w:rsidR="00935A58" w:rsidRDefault="00935A58" w:rsidP="00935A58">
      <w:pPr>
        <w:pStyle w:val="Lijstalinea"/>
        <w:numPr>
          <w:ilvl w:val="2"/>
          <w:numId w:val="6"/>
        </w:numPr>
        <w:spacing w:line="256" w:lineRule="auto"/>
      </w:pPr>
      <w:r>
        <w:t xml:space="preserve">PH &lt;7.25 </w:t>
      </w:r>
      <w:r>
        <w:sym w:font="Wingdings" w:char="F0E0"/>
      </w:r>
      <w:r>
        <w:t xml:space="preserve"> overleg intensivist (mogelijk beter invasieve beademing)</w:t>
      </w:r>
    </w:p>
    <w:p w14:paraId="330799D3" w14:textId="5272C5FA" w:rsidR="00517209" w:rsidRDefault="00517209" w:rsidP="00517209">
      <w:pPr>
        <w:pStyle w:val="Lijstalinea"/>
        <w:numPr>
          <w:ilvl w:val="1"/>
          <w:numId w:val="6"/>
        </w:numPr>
        <w:spacing w:line="256" w:lineRule="auto"/>
      </w:pPr>
      <w:r>
        <w:t>Overweeg bij niet accepteren NIV bij onrust morfine op indicatie</w:t>
      </w:r>
    </w:p>
    <w:p w14:paraId="51B8F1CA" w14:textId="1580C923" w:rsidR="00935A58" w:rsidRDefault="00935A58" w:rsidP="00517209">
      <w:pPr>
        <w:pStyle w:val="Lijstalinea"/>
        <w:numPr>
          <w:ilvl w:val="1"/>
          <w:numId w:val="6"/>
        </w:numPr>
        <w:spacing w:line="256" w:lineRule="auto"/>
      </w:pPr>
      <w:r>
        <w:t>Streven naar TV 6-8 ml/kg</w:t>
      </w:r>
      <w:r w:rsidR="00452BAF">
        <w:t xml:space="preserve"> </w:t>
      </w:r>
    </w:p>
    <w:p w14:paraId="1EB128B3" w14:textId="1A6F1168" w:rsidR="00935A58" w:rsidRDefault="00935A58" w:rsidP="00517209">
      <w:pPr>
        <w:pStyle w:val="Lijstalinea"/>
        <w:numPr>
          <w:ilvl w:val="1"/>
          <w:numId w:val="6"/>
        </w:numPr>
        <w:spacing w:line="256" w:lineRule="auto"/>
      </w:pPr>
      <w:r>
        <w:t>Piek druk &lt;30 cm H2O</w:t>
      </w:r>
    </w:p>
    <w:p w14:paraId="15F79F08" w14:textId="1088B47C" w:rsidR="00935A58" w:rsidRPr="00935A58" w:rsidRDefault="00935A58" w:rsidP="00517209">
      <w:pPr>
        <w:pStyle w:val="Lijstalinea"/>
        <w:numPr>
          <w:ilvl w:val="1"/>
          <w:numId w:val="6"/>
        </w:numPr>
        <w:spacing w:line="256" w:lineRule="auto"/>
      </w:pPr>
      <w:r w:rsidRPr="00452BAF">
        <w:t xml:space="preserve">Evt. aanpassen ETS: </w:t>
      </w:r>
      <w:proofErr w:type="spellStart"/>
      <w:r w:rsidRPr="00452BAF">
        <w:t>expiratoire</w:t>
      </w:r>
      <w:proofErr w:type="spellEnd"/>
      <w:r w:rsidRPr="00452BAF">
        <w:t xml:space="preserve"> trigger </w:t>
      </w:r>
      <w:proofErr w:type="spellStart"/>
      <w:r w:rsidRPr="00452BAF">
        <w:t>sensitivity</w:t>
      </w:r>
      <w:proofErr w:type="spellEnd"/>
      <w:r w:rsidRPr="00452BAF">
        <w:t xml:space="preserve">. </w:t>
      </w:r>
      <w:r w:rsidRPr="00935A58">
        <w:t xml:space="preserve">Staat </w:t>
      </w:r>
      <w:proofErr w:type="spellStart"/>
      <w:r w:rsidRPr="00935A58">
        <w:t>normal</w:t>
      </w:r>
      <w:proofErr w:type="spellEnd"/>
      <w:r w:rsidRPr="00935A58">
        <w:t xml:space="preserve"> op 25%. Kan j</w:t>
      </w:r>
      <w:r>
        <w:t xml:space="preserve">e nog verhogen tot 40-70% om de expiratie trigger te vermakkelijken bij patiënten. Zeker mogelijk als je het gevoel hebt dat patiënt onvoldoende tijd heeft voor expiratie. </w:t>
      </w:r>
    </w:p>
    <w:p w14:paraId="3447689B" w14:textId="28B83B0C" w:rsidR="00517209" w:rsidRPr="00517209" w:rsidRDefault="00517209" w:rsidP="00517209">
      <w:pPr>
        <w:pStyle w:val="Lijstalinea"/>
        <w:numPr>
          <w:ilvl w:val="0"/>
          <w:numId w:val="6"/>
        </w:numPr>
        <w:rPr>
          <w:b/>
          <w:bCs/>
        </w:rPr>
      </w:pPr>
      <w:r>
        <w:rPr>
          <w:b/>
          <w:bCs/>
        </w:rPr>
        <w:t xml:space="preserve">Differentiaal diagnostisch blijven denken: </w:t>
      </w:r>
      <w:proofErr w:type="spellStart"/>
      <w:r>
        <w:t>cave</w:t>
      </w:r>
      <w:proofErr w:type="spellEnd"/>
      <w:r>
        <w:t xml:space="preserve"> </w:t>
      </w:r>
      <w:proofErr w:type="spellStart"/>
      <w:r>
        <w:t>decompensatio</w:t>
      </w:r>
      <w:proofErr w:type="spellEnd"/>
      <w:r>
        <w:t xml:space="preserve"> cordis (POCUS), </w:t>
      </w:r>
      <w:proofErr w:type="spellStart"/>
      <w:r>
        <w:t>cave</w:t>
      </w:r>
      <w:proofErr w:type="spellEnd"/>
      <w:r>
        <w:t xml:space="preserve"> longembolie</w:t>
      </w:r>
    </w:p>
    <w:p w14:paraId="0A73D5C0" w14:textId="443068CF" w:rsidR="00517209" w:rsidRDefault="00517209" w:rsidP="00517209">
      <w:pPr>
        <w:pStyle w:val="Lijstalinea"/>
        <w:numPr>
          <w:ilvl w:val="0"/>
          <w:numId w:val="6"/>
        </w:numPr>
        <w:rPr>
          <w:b/>
          <w:bCs/>
        </w:rPr>
      </w:pPr>
      <w:r>
        <w:rPr>
          <w:b/>
          <w:bCs/>
        </w:rPr>
        <w:t>E</w:t>
      </w:r>
      <w:r w:rsidR="00935A58">
        <w:rPr>
          <w:b/>
          <w:bCs/>
        </w:rPr>
        <w:t>ventuele E</w:t>
      </w:r>
      <w:r>
        <w:rPr>
          <w:b/>
          <w:bCs/>
        </w:rPr>
        <w:t>CG afwijkingen bij COPD</w:t>
      </w:r>
      <w:r w:rsidR="00452BAF">
        <w:rPr>
          <w:b/>
          <w:bCs/>
        </w:rPr>
        <w:t xml:space="preserve"> (en met name voor emfyseem, cor pulmonale en rechterhartbelasting)</w:t>
      </w:r>
    </w:p>
    <w:p w14:paraId="15323F84" w14:textId="2E0FA1F9" w:rsidR="00517209" w:rsidRPr="00517209" w:rsidRDefault="00517209" w:rsidP="00517209">
      <w:pPr>
        <w:pStyle w:val="Lijstalinea"/>
        <w:numPr>
          <w:ilvl w:val="1"/>
          <w:numId w:val="6"/>
        </w:numPr>
        <w:rPr>
          <w:b/>
          <w:bCs/>
        </w:rPr>
      </w:pPr>
      <w:r w:rsidRPr="00517209">
        <w:rPr>
          <w:b/>
          <w:bCs/>
        </w:rPr>
        <w:t xml:space="preserve">P-pulmonale: </w:t>
      </w:r>
      <w:r w:rsidRPr="00517209">
        <w:t>hoge, smalle P-toppen</w:t>
      </w:r>
      <w:r>
        <w:t xml:space="preserve"> in II, III, </w:t>
      </w:r>
      <w:proofErr w:type="spellStart"/>
      <w:r>
        <w:t>AvF</w:t>
      </w:r>
      <w:proofErr w:type="spellEnd"/>
      <w:r>
        <w:t xml:space="preserve"> door vergroting rechterboezem</w:t>
      </w:r>
    </w:p>
    <w:p w14:paraId="3E5D0690" w14:textId="1E6B4357" w:rsidR="00517209" w:rsidRDefault="00517209" w:rsidP="00517209">
      <w:pPr>
        <w:pStyle w:val="Lijstalinea"/>
        <w:numPr>
          <w:ilvl w:val="1"/>
          <w:numId w:val="6"/>
        </w:numPr>
        <w:rPr>
          <w:b/>
          <w:bCs/>
        </w:rPr>
      </w:pPr>
      <w:r>
        <w:rPr>
          <w:b/>
          <w:bCs/>
        </w:rPr>
        <w:t>Recht</w:t>
      </w:r>
      <w:r w:rsidR="00935A58">
        <w:rPr>
          <w:b/>
          <w:bCs/>
        </w:rPr>
        <w:t>er as verschuiving</w:t>
      </w:r>
    </w:p>
    <w:p w14:paraId="6F4D87E0" w14:textId="17533625" w:rsidR="00517209" w:rsidRPr="00517209" w:rsidRDefault="00517209" w:rsidP="00517209">
      <w:pPr>
        <w:pStyle w:val="Lijstalinea"/>
        <w:numPr>
          <w:ilvl w:val="1"/>
          <w:numId w:val="6"/>
        </w:numPr>
        <w:rPr>
          <w:b/>
          <w:bCs/>
        </w:rPr>
      </w:pPr>
      <w:r>
        <w:rPr>
          <w:b/>
          <w:bCs/>
        </w:rPr>
        <w:t xml:space="preserve">Rechterventrikelhypertrofie: </w:t>
      </w:r>
      <w:r>
        <w:t>soms te zien aan diepe S-golven in linker afleidingen</w:t>
      </w:r>
    </w:p>
    <w:p w14:paraId="07C2CC58" w14:textId="484E8440" w:rsidR="00517209" w:rsidRDefault="00517209" w:rsidP="00517209">
      <w:pPr>
        <w:pStyle w:val="Lijstalinea"/>
        <w:numPr>
          <w:ilvl w:val="1"/>
          <w:numId w:val="6"/>
        </w:numPr>
        <w:rPr>
          <w:b/>
          <w:bCs/>
        </w:rPr>
      </w:pPr>
      <w:r>
        <w:rPr>
          <w:b/>
          <w:bCs/>
        </w:rPr>
        <w:t>Rechterbundeltakblok (incompleet)</w:t>
      </w:r>
    </w:p>
    <w:p w14:paraId="7E4549FA" w14:textId="592E7E95" w:rsidR="00517209" w:rsidRPr="00517209" w:rsidRDefault="00517209" w:rsidP="00517209">
      <w:pPr>
        <w:pStyle w:val="Lijstalinea"/>
        <w:numPr>
          <w:ilvl w:val="1"/>
          <w:numId w:val="6"/>
        </w:numPr>
        <w:rPr>
          <w:b/>
          <w:bCs/>
        </w:rPr>
      </w:pPr>
      <w:r>
        <w:rPr>
          <w:b/>
          <w:bCs/>
        </w:rPr>
        <w:t>Multifocale atriale tachycardie</w:t>
      </w:r>
    </w:p>
    <w:p w14:paraId="2F88716C" w14:textId="67FAC4E3" w:rsidR="00517209" w:rsidRPr="00517209" w:rsidRDefault="00517209" w:rsidP="00517209">
      <w:pPr>
        <w:pStyle w:val="Lijstalinea"/>
        <w:numPr>
          <w:ilvl w:val="1"/>
          <w:numId w:val="6"/>
        </w:numPr>
        <w:rPr>
          <w:b/>
          <w:bCs/>
        </w:rPr>
      </w:pPr>
      <w:r>
        <w:rPr>
          <w:b/>
          <w:bCs/>
        </w:rPr>
        <w:t xml:space="preserve">Lage QRS-voltages: </w:t>
      </w:r>
      <w:r>
        <w:t>kleine amplitudes in ledemaatafleidingen, door isolerende werking van emfyseem</w:t>
      </w:r>
    </w:p>
    <w:p w14:paraId="7600C598" w14:textId="476CA602" w:rsidR="00517209" w:rsidRDefault="00517209" w:rsidP="00517209">
      <w:pPr>
        <w:pStyle w:val="Lijstalinea"/>
        <w:numPr>
          <w:ilvl w:val="1"/>
          <w:numId w:val="6"/>
        </w:numPr>
        <w:rPr>
          <w:b/>
          <w:bCs/>
        </w:rPr>
      </w:pPr>
      <w:r>
        <w:rPr>
          <w:b/>
          <w:bCs/>
        </w:rPr>
        <w:t>Slechte r-golfprogressie</w:t>
      </w:r>
    </w:p>
    <w:p w14:paraId="07AF567A" w14:textId="43F0F244" w:rsidR="00935A58" w:rsidRDefault="00935A58" w:rsidP="00935A58">
      <w:pPr>
        <w:pStyle w:val="Lijstalinea"/>
        <w:numPr>
          <w:ilvl w:val="0"/>
          <w:numId w:val="6"/>
        </w:numPr>
        <w:rPr>
          <w:b/>
          <w:bCs/>
        </w:rPr>
      </w:pPr>
      <w:r>
        <w:rPr>
          <w:b/>
          <w:bCs/>
        </w:rPr>
        <w:t>Eventuele X-thorax afwijkingen bij COPD</w:t>
      </w:r>
    </w:p>
    <w:p w14:paraId="24A6A342" w14:textId="378D6F1D" w:rsidR="00935A58" w:rsidRPr="00935A58" w:rsidRDefault="00452BAF" w:rsidP="00935A58">
      <w:pPr>
        <w:pStyle w:val="Lijstalinea"/>
        <w:numPr>
          <w:ilvl w:val="1"/>
          <w:numId w:val="6"/>
        </w:numPr>
        <w:rPr>
          <w:b/>
          <w:bCs/>
        </w:rPr>
      </w:pPr>
      <w:r>
        <w:t xml:space="preserve">Toegenomen retrosternale </w:t>
      </w:r>
      <w:proofErr w:type="spellStart"/>
      <w:r>
        <w:t>lucentie</w:t>
      </w:r>
      <w:proofErr w:type="spellEnd"/>
    </w:p>
    <w:p w14:paraId="52D6DBFD" w14:textId="125AC024" w:rsidR="00935A58" w:rsidRPr="00935A58" w:rsidRDefault="00935A58" w:rsidP="00935A58">
      <w:pPr>
        <w:pStyle w:val="Lijstalinea"/>
        <w:numPr>
          <w:ilvl w:val="1"/>
          <w:numId w:val="6"/>
        </w:numPr>
        <w:rPr>
          <w:b/>
          <w:bCs/>
        </w:rPr>
      </w:pPr>
      <w:r>
        <w:t>Tonvormige thorax met afgeplat diafragma</w:t>
      </w:r>
    </w:p>
    <w:p w14:paraId="358E6437" w14:textId="6544D184" w:rsidR="00423D5E" w:rsidRPr="00452BAF" w:rsidRDefault="00935A58" w:rsidP="00452BAF">
      <w:pPr>
        <w:pStyle w:val="Lijstalinea"/>
        <w:numPr>
          <w:ilvl w:val="1"/>
          <w:numId w:val="6"/>
        </w:numPr>
        <w:rPr>
          <w:b/>
          <w:bCs/>
        </w:rPr>
      </w:pPr>
      <w:r>
        <w:t xml:space="preserve">Sabelvormige luchtpijp: gedeelte van luchtpijp in borstkas aan zijkanten smaller geworden en voor-achterkant is juist breder geworden. </w:t>
      </w:r>
    </w:p>
    <w:p w14:paraId="4A87BDC5" w14:textId="1B1CA90F" w:rsidR="0071401C" w:rsidRDefault="0071401C" w:rsidP="00423D5E">
      <w:pPr>
        <w:pStyle w:val="Kop2"/>
      </w:pPr>
      <w:r w:rsidRPr="0071401C">
        <w:lastRenderedPageBreak/>
        <w:t>Extra verdieping/achtergrond informatie</w:t>
      </w:r>
    </w:p>
    <w:p w14:paraId="2DFB9016" w14:textId="400086ED" w:rsidR="00517209" w:rsidRDefault="00517209" w:rsidP="00517209">
      <w:pPr>
        <w:rPr>
          <w:u w:val="single"/>
        </w:rPr>
      </w:pPr>
      <w:r>
        <w:rPr>
          <w:u w:val="single"/>
        </w:rPr>
        <w:t>Theorie</w:t>
      </w:r>
    </w:p>
    <w:p w14:paraId="4491E2C2" w14:textId="54F76577" w:rsidR="00517209" w:rsidRDefault="00517209" w:rsidP="00517209">
      <w:r>
        <w:rPr>
          <w:b/>
          <w:bCs/>
        </w:rPr>
        <w:t xml:space="preserve">COPD: </w:t>
      </w:r>
      <w:r>
        <w:t xml:space="preserve">definitie: persisterende en progressieve luchtflow limitatie. FEV1 &lt;70% van FVC. </w:t>
      </w:r>
    </w:p>
    <w:p w14:paraId="3B5474D2" w14:textId="2E7257C1" w:rsidR="00517209" w:rsidRDefault="00517209" w:rsidP="00517209">
      <w:r>
        <w:rPr>
          <w:b/>
          <w:bCs/>
        </w:rPr>
        <w:t xml:space="preserve">Acute exacerbatie: </w:t>
      </w:r>
      <w:r>
        <w:t xml:space="preserve">klinische diagnose. Verandering van respiratoire symptomen. Etiologie: LWI (viraal/bacterieel), gekoloniseerd, niet infectieus (LE, omgevingsfactoren). </w:t>
      </w:r>
    </w:p>
    <w:p w14:paraId="6FFE2C3C" w14:textId="3D73FFA5" w:rsidR="00517209" w:rsidRPr="00517209" w:rsidRDefault="00517209" w:rsidP="00517209">
      <w:r>
        <w:rPr>
          <w:b/>
          <w:bCs/>
        </w:rPr>
        <w:t xml:space="preserve">Oorzaken COPD: </w:t>
      </w:r>
      <w:r>
        <w:t>met name roken, heel zelden &lt;1% A1anti trypsine deficiëntie</w:t>
      </w:r>
    </w:p>
    <w:p w14:paraId="734540E0" w14:textId="77777777" w:rsidR="00517209" w:rsidRPr="00452BAF" w:rsidRDefault="00517209">
      <w:r w:rsidRPr="00452BAF">
        <w:rPr>
          <w:b/>
          <w:bCs/>
        </w:rPr>
        <w:t xml:space="preserve">Differentiaal diagnose o.a.: </w:t>
      </w:r>
      <w:r w:rsidRPr="00452BAF">
        <w:t>astma, longembolie, hartfalen, acuut coronair syndroom, pneumothorax, pneumonie</w:t>
      </w:r>
    </w:p>
    <w:p w14:paraId="5E762604" w14:textId="0307048C" w:rsidR="00517209" w:rsidRDefault="00517209">
      <w:r w:rsidRPr="00517209">
        <w:rPr>
          <w:b/>
          <w:bCs/>
        </w:rPr>
        <w:t xml:space="preserve">Anamnese: </w:t>
      </w:r>
      <w:r w:rsidRPr="00517209">
        <w:t>voorgeschiedenis, verloop COPD (e</w:t>
      </w:r>
      <w:r>
        <w:t>rnst, duur, hoeveelheid exacerbaties, eerdere intubaties/NIV?), oorzaak exacerbatie (infectie/sputum)?, intoxicaties (roken)</w:t>
      </w:r>
      <w:r w:rsidR="00452BAF">
        <w:t>, mogelijke alternatieve diagnoses/tractus anamnese</w:t>
      </w:r>
    </w:p>
    <w:p w14:paraId="29A1A51D" w14:textId="19EF30AF" w:rsidR="00935A58" w:rsidRDefault="00452BAF">
      <w:r>
        <w:rPr>
          <w:b/>
          <w:bCs/>
        </w:rPr>
        <w:t>Eventueel aanvullend onderzoek</w:t>
      </w:r>
      <w:r w:rsidR="00935A58">
        <w:rPr>
          <w:b/>
          <w:bCs/>
        </w:rPr>
        <w:t xml:space="preserve">: </w:t>
      </w:r>
      <w:r>
        <w:t xml:space="preserve">bloedgas, </w:t>
      </w:r>
      <w:r w:rsidR="00935A58">
        <w:t>labonderzoek,</w:t>
      </w:r>
      <w:r>
        <w:t xml:space="preserve"> ecg, </w:t>
      </w:r>
      <w:proofErr w:type="spellStart"/>
      <w:r>
        <w:t>x-thorax</w:t>
      </w:r>
      <w:proofErr w:type="spellEnd"/>
      <w:r>
        <w:t>,</w:t>
      </w:r>
      <w:r w:rsidR="00935A58">
        <w:t xml:space="preserve"> virale </w:t>
      </w:r>
      <w:proofErr w:type="spellStart"/>
      <w:r w:rsidR="00935A58">
        <w:t>keelwat</w:t>
      </w:r>
      <w:proofErr w:type="spellEnd"/>
      <w:r w:rsidR="00935A58">
        <w:t xml:space="preserve">, sputumkweek, cardiale </w:t>
      </w:r>
      <w:proofErr w:type="spellStart"/>
      <w:r w:rsidR="00935A58">
        <w:t>biomarkers</w:t>
      </w:r>
      <w:proofErr w:type="spellEnd"/>
      <w:r w:rsidR="00935A58">
        <w:t>, d-dimeer</w:t>
      </w:r>
      <w:r>
        <w:t>/CT</w:t>
      </w:r>
      <w:r w:rsidR="00935A58">
        <w:t xml:space="preserve">, urine sneltesten, </w:t>
      </w:r>
      <w:r>
        <w:t xml:space="preserve">POCUS. Niet ieder onderzoek is routinematig nodig bij iedere exacerbatie. Dit moet worden gestuurd door de klinische presentatie en de differentiaaldiagnose. </w:t>
      </w:r>
    </w:p>
    <w:p w14:paraId="4CFD32A5" w14:textId="26233549" w:rsidR="00935A58" w:rsidRDefault="00935A58">
      <w:r>
        <w:rPr>
          <w:noProof/>
        </w:rPr>
        <w:drawing>
          <wp:inline distT="0" distB="0" distL="0" distR="0" wp14:anchorId="2FBFEAEA" wp14:editId="49419495">
            <wp:extent cx="5429250" cy="3288468"/>
            <wp:effectExtent l="0" t="0" r="0" b="7620"/>
            <wp:docPr id="3076" name="Picture 4" descr="COPD phenotypes: Blue Bloaters vs. Pink Puffers The ... | GrepMed">
              <a:extLst xmlns:a="http://schemas.openxmlformats.org/drawingml/2006/main">
                <a:ext uri="{FF2B5EF4-FFF2-40B4-BE49-F238E27FC236}">
                  <a16:creationId xmlns:a16="http://schemas.microsoft.com/office/drawing/2014/main" id="{FB3DC7E6-BAD4-5F23-ACD4-7AC001A67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COPD phenotypes: Blue Bloaters vs. Pink Puffers The ... | GrepMed">
                      <a:extLst>
                        <a:ext uri="{FF2B5EF4-FFF2-40B4-BE49-F238E27FC236}">
                          <a16:creationId xmlns:a16="http://schemas.microsoft.com/office/drawing/2014/main" id="{FB3DC7E6-BAD4-5F23-ACD4-7AC001A67C3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4390" cy="3291581"/>
                    </a:xfrm>
                    <a:prstGeom prst="rect">
                      <a:avLst/>
                    </a:prstGeom>
                    <a:noFill/>
                  </pic:spPr>
                </pic:pic>
              </a:graphicData>
            </a:graphic>
          </wp:inline>
        </w:drawing>
      </w:r>
    </w:p>
    <w:p w14:paraId="2C4759BA" w14:textId="3D38FADA" w:rsidR="0071401C" w:rsidRPr="00935A58" w:rsidRDefault="00935A58" w:rsidP="0071401C">
      <w:pPr>
        <w:rPr>
          <w:b/>
          <w:bCs/>
        </w:rPr>
      </w:pPr>
      <w:r>
        <w:rPr>
          <w:u w:val="single"/>
        </w:rPr>
        <w:t>B</w:t>
      </w:r>
      <w:r w:rsidR="0071401C" w:rsidRPr="0071401C">
        <w:rPr>
          <w:u w:val="single"/>
        </w:rPr>
        <w:t>ronnen</w:t>
      </w:r>
    </w:p>
    <w:p w14:paraId="44784CD1" w14:textId="77777777" w:rsidR="00935A58" w:rsidRPr="00935A58" w:rsidRDefault="00935A58" w:rsidP="00935A58">
      <w:pPr>
        <w:pStyle w:val="Lijstalinea"/>
        <w:numPr>
          <w:ilvl w:val="0"/>
          <w:numId w:val="15"/>
        </w:numPr>
        <w:rPr>
          <w:lang w:val="en-NL"/>
        </w:rPr>
      </w:pPr>
      <w:r w:rsidRPr="00935A58">
        <w:rPr>
          <w:lang w:val="en-US"/>
        </w:rPr>
        <w:t>EMP: diagnosis and management of acute exacerbation of chronic obstructive pulmonary disease</w:t>
      </w:r>
    </w:p>
    <w:p w14:paraId="4ED6FF7F" w14:textId="77777777" w:rsidR="00935A58" w:rsidRPr="00935A58" w:rsidRDefault="00935A58" w:rsidP="00935A58">
      <w:pPr>
        <w:pStyle w:val="Lijstalinea"/>
        <w:numPr>
          <w:ilvl w:val="0"/>
          <w:numId w:val="15"/>
        </w:numPr>
        <w:rPr>
          <w:lang w:val="en-NL"/>
        </w:rPr>
      </w:pPr>
      <w:hyperlink r:id="rId12" w:history="1">
        <w:r w:rsidRPr="00935A58">
          <w:rPr>
            <w:rStyle w:val="Hyperlink"/>
            <w:lang w:val="en-NL"/>
          </w:rPr>
          <w:t>https://litfl.com/ecg-in-chronic-obstructive-pulmonary-disease/</w:t>
        </w:r>
      </w:hyperlink>
    </w:p>
    <w:p w14:paraId="291484D4" w14:textId="77777777" w:rsidR="00935A58" w:rsidRPr="00935A58" w:rsidRDefault="00935A58" w:rsidP="00935A58">
      <w:pPr>
        <w:pStyle w:val="Lijstalinea"/>
        <w:numPr>
          <w:ilvl w:val="0"/>
          <w:numId w:val="15"/>
        </w:numPr>
        <w:rPr>
          <w:lang w:val="en-NL"/>
        </w:rPr>
      </w:pPr>
      <w:hyperlink r:id="rId13" w:history="1">
        <w:r w:rsidRPr="00935A58">
          <w:rPr>
            <w:rStyle w:val="Hyperlink"/>
          </w:rPr>
          <w:t>Exacerbatie COPD - Het Acute Boekje</w:t>
        </w:r>
      </w:hyperlink>
    </w:p>
    <w:p w14:paraId="1EF82CD1" w14:textId="5CF1142E" w:rsidR="002A0682" w:rsidRPr="00452BAF" w:rsidRDefault="00935A58" w:rsidP="00452BAF">
      <w:pPr>
        <w:pStyle w:val="Lijstalinea"/>
        <w:numPr>
          <w:ilvl w:val="0"/>
          <w:numId w:val="15"/>
        </w:numPr>
        <w:rPr>
          <w:lang w:val="en-NL"/>
        </w:rPr>
      </w:pPr>
      <w:hyperlink r:id="rId14" w:history="1">
        <w:r w:rsidRPr="00935A58">
          <w:rPr>
            <w:rStyle w:val="Hyperlink"/>
            <w:lang w:val="en-NL"/>
          </w:rPr>
          <w:t>https://www.hamilton-medical.com/en_NL/Resource-center/Article-page~knowledge-base~fd2e3a48-1f6a-4a90-bf3e-befbe7fad210~How-to-set-expiratory-trigger-sensitivity---b-ETS--b--~.html</w:t>
        </w:r>
      </w:hyperlink>
    </w:p>
    <w:sectPr w:rsidR="002A0682" w:rsidRPr="00452BAF" w:rsidSect="00550D6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FE65" w14:textId="77777777" w:rsidR="003355FD" w:rsidRDefault="003355FD" w:rsidP="008428E3">
      <w:pPr>
        <w:spacing w:after="0" w:line="240" w:lineRule="auto"/>
      </w:pPr>
      <w:r>
        <w:separator/>
      </w:r>
    </w:p>
  </w:endnote>
  <w:endnote w:type="continuationSeparator" w:id="0">
    <w:p w14:paraId="5888EBC9" w14:textId="77777777" w:rsidR="003355FD" w:rsidRDefault="003355FD"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0B67F" w14:textId="77777777" w:rsidR="003355FD" w:rsidRDefault="003355FD" w:rsidP="008428E3">
      <w:pPr>
        <w:spacing w:after="0" w:line="240" w:lineRule="auto"/>
      </w:pPr>
      <w:r>
        <w:separator/>
      </w:r>
    </w:p>
  </w:footnote>
  <w:footnote w:type="continuationSeparator" w:id="0">
    <w:p w14:paraId="17CF7112" w14:textId="77777777" w:rsidR="003355FD" w:rsidRDefault="003355FD"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9"/>
  </w:num>
  <w:num w:numId="3" w16cid:durableId="961157681">
    <w:abstractNumId w:val="8"/>
  </w:num>
  <w:num w:numId="4" w16cid:durableId="815805617">
    <w:abstractNumId w:val="0"/>
  </w:num>
  <w:num w:numId="5" w16cid:durableId="2037996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5"/>
  </w:num>
  <w:num w:numId="7" w16cid:durableId="2079328019">
    <w:abstractNumId w:val="4"/>
  </w:num>
  <w:num w:numId="8" w16cid:durableId="1978677004">
    <w:abstractNumId w:val="7"/>
  </w:num>
  <w:num w:numId="9" w16cid:durableId="1095248054">
    <w:abstractNumId w:val="13"/>
  </w:num>
  <w:num w:numId="10" w16cid:durableId="2074886527">
    <w:abstractNumId w:val="3"/>
  </w:num>
  <w:num w:numId="11" w16cid:durableId="1693259706">
    <w:abstractNumId w:val="6"/>
  </w:num>
  <w:num w:numId="12" w16cid:durableId="355080210">
    <w:abstractNumId w:val="1"/>
  </w:num>
  <w:num w:numId="13" w16cid:durableId="926157948">
    <w:abstractNumId w:val="11"/>
  </w:num>
  <w:num w:numId="14" w16cid:durableId="1178273555">
    <w:abstractNumId w:val="12"/>
  </w:num>
  <w:num w:numId="15" w16cid:durableId="137966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60C2B"/>
    <w:rsid w:val="0019420D"/>
    <w:rsid w:val="00234B4C"/>
    <w:rsid w:val="002510A2"/>
    <w:rsid w:val="002605D0"/>
    <w:rsid w:val="00263E34"/>
    <w:rsid w:val="00271409"/>
    <w:rsid w:val="002A0682"/>
    <w:rsid w:val="003134CE"/>
    <w:rsid w:val="003355FD"/>
    <w:rsid w:val="00373060"/>
    <w:rsid w:val="00406122"/>
    <w:rsid w:val="00423D5E"/>
    <w:rsid w:val="004464A7"/>
    <w:rsid w:val="00452BAF"/>
    <w:rsid w:val="004E791A"/>
    <w:rsid w:val="00517209"/>
    <w:rsid w:val="00550D68"/>
    <w:rsid w:val="005B4AB7"/>
    <w:rsid w:val="00630195"/>
    <w:rsid w:val="00676125"/>
    <w:rsid w:val="006B0487"/>
    <w:rsid w:val="006F17B8"/>
    <w:rsid w:val="00701F1E"/>
    <w:rsid w:val="0071401C"/>
    <w:rsid w:val="007153B0"/>
    <w:rsid w:val="007C5B33"/>
    <w:rsid w:val="00815FF8"/>
    <w:rsid w:val="00821E2A"/>
    <w:rsid w:val="008428E3"/>
    <w:rsid w:val="008642F8"/>
    <w:rsid w:val="008916B7"/>
    <w:rsid w:val="00935A58"/>
    <w:rsid w:val="009B6E94"/>
    <w:rsid w:val="009C200C"/>
    <w:rsid w:val="00AA375E"/>
    <w:rsid w:val="00AA481F"/>
    <w:rsid w:val="00AD452A"/>
    <w:rsid w:val="00B366B1"/>
    <w:rsid w:val="00B53294"/>
    <w:rsid w:val="00B57058"/>
    <w:rsid w:val="00B7561A"/>
    <w:rsid w:val="00C34917"/>
    <w:rsid w:val="00CD58E6"/>
    <w:rsid w:val="00D5502E"/>
    <w:rsid w:val="00D71BB4"/>
    <w:rsid w:val="00D81151"/>
    <w:rsid w:val="00E02293"/>
    <w:rsid w:val="00EB0BC5"/>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etacuteboekje.nl/hoofdstuk/longgeneeskunde/exacerbatie_copd.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tfl.com/ecg-in-chronic-obstructive-pulmonary-disea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hamilton-medical.com/en_NL/Resource-center/Article-page~knowledge-base~fd2e3a48-1f6a-4a90-bf3e-befbe7fad210~How-to-set-expiratory-trigger-sensitivity---b-ETS--b--~.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918</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9</cp:revision>
  <cp:lastPrinted>2026-07-18T20:07:00Z</cp:lastPrinted>
  <dcterms:created xsi:type="dcterms:W3CDTF">2026-08-09T08:36:00Z</dcterms:created>
  <dcterms:modified xsi:type="dcterms:W3CDTF">2026-08-10T19:29:00Z</dcterms:modified>
</cp:coreProperties>
</file>