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1D35D583" w:rsidR="0071401C" w:rsidRPr="0071401C" w:rsidRDefault="00EB2170" w:rsidP="0071401C">
      <w:pPr>
        <w:jc w:val="center"/>
        <w:rPr>
          <w:b/>
          <w:bCs/>
          <w:smallCaps/>
          <w:color w:val="0F4761" w:themeColor="accent1" w:themeShade="BF"/>
          <w:spacing w:val="5"/>
          <w:sz w:val="52"/>
          <w:szCs w:val="52"/>
        </w:rPr>
      </w:pPr>
      <w:r>
        <w:rPr>
          <w:b/>
          <w:bCs/>
          <w:smallCaps/>
          <w:color w:val="0F4761" w:themeColor="accent1" w:themeShade="BF"/>
          <w:spacing w:val="5"/>
          <w:sz w:val="52"/>
          <w:szCs w:val="52"/>
        </w:rPr>
        <w:t>EUG</w:t>
      </w:r>
    </w:p>
    <w:p w14:paraId="51D48A86" w14:textId="354CB22C" w:rsidR="00144521" w:rsidRPr="00144521" w:rsidRDefault="00144521" w:rsidP="0071401C">
      <w:pPr>
        <w:rPr>
          <w:b/>
          <w:bCs/>
        </w:rPr>
      </w:pPr>
      <w:r w:rsidRPr="00144521">
        <w:rPr>
          <w:b/>
          <w:bCs/>
        </w:rPr>
        <w:t>Complexiteit:</w:t>
      </w:r>
      <w:r w:rsidRPr="00144521">
        <w:t xml:space="preserve"> </w:t>
      </w:r>
      <w:r w:rsidR="00D73465">
        <w:t xml:space="preserve">basis </w:t>
      </w:r>
    </w:p>
    <w:p w14:paraId="38158CB3" w14:textId="148EA6DB" w:rsidR="00EB2170" w:rsidRPr="00EB2170" w:rsidRDefault="00144521" w:rsidP="0071401C">
      <w:r w:rsidRPr="00144521">
        <w:rPr>
          <w:b/>
          <w:bCs/>
        </w:rPr>
        <w:t xml:space="preserve">Focus: </w:t>
      </w:r>
      <w:r w:rsidR="00D73465">
        <w:t xml:space="preserve">herkenning en </w:t>
      </w:r>
      <w:r w:rsidR="00EB2170">
        <w:t>beleid van EUG/differentiaaldiagnose bij vrouw in fertiele levensfas</w:t>
      </w:r>
    </w:p>
    <w:p w14:paraId="166D6E36" w14:textId="0C7151E1" w:rsidR="00144521" w:rsidRPr="00144521" w:rsidRDefault="00144521" w:rsidP="00144521">
      <w:pPr>
        <w:pStyle w:val="Kop2"/>
      </w:pPr>
      <w:r>
        <w:t>Briefing, vooraankondiging en casus</w:t>
      </w:r>
    </w:p>
    <w:p w14:paraId="3D01CC4E" w14:textId="1B8630D2" w:rsidR="0071401C" w:rsidRPr="00271409"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0FCD535E" w14:textId="1F08818C" w:rsidR="0071401C" w:rsidRPr="00D73465" w:rsidRDefault="00271409" w:rsidP="0071401C">
      <w:r>
        <w:rPr>
          <w:b/>
          <w:bCs/>
        </w:rPr>
        <w:t>Vooraankondiging:</w:t>
      </w:r>
      <w:r w:rsidR="00D73465">
        <w:rPr>
          <w:b/>
          <w:bCs/>
        </w:rPr>
        <w:t xml:space="preserve"> </w:t>
      </w:r>
      <w:r w:rsidR="00EB2170">
        <w:t xml:space="preserve">Er komt een 34-jarige vrouw op de SEH samen met haar moeder. Ze heeft buikpijn is misselijk en is een keer flauwgevallen. Haar moeder brengt haar. </w:t>
      </w:r>
      <w:r w:rsidR="004464A7">
        <w:t xml:space="preserve"> </w:t>
      </w:r>
    </w:p>
    <w:p w14:paraId="359D218F" w14:textId="2D4A0C04" w:rsidR="00406122" w:rsidRPr="000125EB" w:rsidRDefault="00EB2170" w:rsidP="00D71BB4">
      <w:pPr>
        <w:rPr>
          <w:b/>
          <w:bCs/>
        </w:rPr>
      </w:pPr>
      <w:r w:rsidRPr="00EB2170">
        <w:rPr>
          <w:b/>
          <w:bCs/>
          <w:noProof/>
        </w:rPr>
        <mc:AlternateContent>
          <mc:Choice Requires="wps">
            <w:drawing>
              <wp:anchor distT="45720" distB="45720" distL="114300" distR="114300" simplePos="0" relativeHeight="251668480" behindDoc="0" locked="0" layoutInCell="1" allowOverlap="1" wp14:anchorId="0CBBBDFD" wp14:editId="664FFDBF">
                <wp:simplePos x="0" y="0"/>
                <wp:positionH relativeFrom="column">
                  <wp:posOffset>-647700</wp:posOffset>
                </wp:positionH>
                <wp:positionV relativeFrom="paragraph">
                  <wp:posOffset>4830445</wp:posOffset>
                </wp:positionV>
                <wp:extent cx="5783580" cy="1828800"/>
                <wp:effectExtent l="0" t="0" r="762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3580" cy="1828800"/>
                        </a:xfrm>
                        <a:prstGeom prst="rect">
                          <a:avLst/>
                        </a:prstGeom>
                        <a:solidFill>
                          <a:srgbClr val="FFFFFF"/>
                        </a:solidFill>
                        <a:ln w="9525">
                          <a:noFill/>
                          <a:miter lim="800000"/>
                          <a:headEnd/>
                          <a:tailEnd/>
                        </a:ln>
                      </wps:spPr>
                      <wps:txbx>
                        <w:txbxContent>
                          <w:p w14:paraId="4FD848EA" w14:textId="14B83CDA" w:rsidR="00EB2170" w:rsidRPr="00EB2170" w:rsidRDefault="00EB2170" w:rsidP="009D2689">
                            <w:pPr>
                              <w:pStyle w:val="Geenafstand"/>
                            </w:pPr>
                            <w:r w:rsidRPr="009D2689">
                              <w:rPr>
                                <w:i/>
                                <w:iCs/>
                              </w:rPr>
                              <w:t>Anamnese:</w:t>
                            </w:r>
                            <w:r w:rsidRPr="00EB2170">
                              <w:t xml:space="preserve"> was bij haar moeder op bezoek en kreeg plots krampende pijn in haar buik. Had wel afgelopen weken al wat milde buikpijn en misselijkheid, maar dit viel mee. Nu is de pijn dusdanig hevig dat ze hier extreem duizelig is en is flauwgevallen thuis. Op de SEH lijkt de pijn en misselijkheid erger te worden en moet ze ook braken.</w:t>
                            </w:r>
                          </w:p>
                          <w:p w14:paraId="44BC6C52" w14:textId="5FA7D91B" w:rsidR="00EB2170" w:rsidRPr="00EB2170" w:rsidRDefault="00EB2170" w:rsidP="009D2689">
                            <w:pPr>
                              <w:pStyle w:val="Geenafstand"/>
                            </w:pPr>
                            <w:r w:rsidRPr="009D2689">
                              <w:rPr>
                                <w:i/>
                                <w:iCs/>
                              </w:rPr>
                              <w:t>Med</w:t>
                            </w:r>
                            <w:r w:rsidRPr="00EB2170">
                              <w:t>: de pil</w:t>
                            </w:r>
                          </w:p>
                          <w:p w14:paraId="75514B31" w14:textId="524284ED" w:rsidR="00EB2170" w:rsidRPr="00EB2170" w:rsidRDefault="00EB2170" w:rsidP="009D2689">
                            <w:pPr>
                              <w:pStyle w:val="Geenafstand"/>
                            </w:pPr>
                            <w:r w:rsidRPr="009D2689">
                              <w:rPr>
                                <w:i/>
                                <w:iCs/>
                              </w:rPr>
                              <w:t>VG:</w:t>
                            </w:r>
                            <w:r w:rsidRPr="00EB2170">
                              <w:t xml:space="preserve"> appendicitis (appendix echter niet verwijderd), PID met chlamydia (reeds behandeld)</w:t>
                            </w:r>
                          </w:p>
                          <w:p w14:paraId="630558C8" w14:textId="7738A195" w:rsidR="00EB2170" w:rsidRPr="00EB2170" w:rsidRDefault="00EB2170" w:rsidP="009D2689">
                            <w:pPr>
                              <w:pStyle w:val="Geenafstand"/>
                            </w:pPr>
                            <w:r w:rsidRPr="009D2689">
                              <w:rPr>
                                <w:i/>
                                <w:iCs/>
                              </w:rPr>
                              <w:t>Indien tr gyn:</w:t>
                            </w:r>
                            <w:r w:rsidRPr="00EB2170">
                              <w:t xml:space="preserve"> is</w:t>
                            </w:r>
                            <w:r w:rsidRPr="00EB2170">
                              <w:t xml:space="preserve"> vanochtend ongesteld geworden, herkent de krampen deels van de ongesteldheid maar nu veel heviger. Gebruikt inderdaad de pil vanwege hormonale schommelingen. Heeft nu sinds een half jaar een vaste partner. Bij goed doorvragen vergeet ze toch best vaak haar pil. </w:t>
                            </w:r>
                            <w:r w:rsidRPr="00EB217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BBBDFD" id="_x0000_t202" coordsize="21600,21600" o:spt="202" path="m,l,21600r21600,l21600,xe">
                <v:stroke joinstyle="miter"/>
                <v:path gradientshapeok="t" o:connecttype="rect"/>
              </v:shapetype>
              <v:shape id="Tekstvak 2" o:spid="_x0000_s1026" type="#_x0000_t202" style="position:absolute;margin-left:-51pt;margin-top:380.35pt;width:455.4pt;height:2in;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" stroked="f">
                <v:textbox>
                  <w:txbxContent>
                    <w:p w14:paraId="4FD848EA" w14:textId="14B83CDA" w:rsidR="00EB2170" w:rsidRPr="00EB2170" w:rsidRDefault="00EB2170" w:rsidP="009D2689">
                      <w:pPr>
                        <w:pStyle w:val="Geenafstand"/>
                      </w:pPr>
                      <w:r w:rsidRPr="009D2689">
                        <w:rPr>
                          <w:i/>
                          <w:iCs/>
                        </w:rPr>
                        <w:t>Anamnese:</w:t>
                      </w:r>
                      <w:r w:rsidRPr="00EB2170">
                        <w:t xml:space="preserve"> was bij haar moeder op bezoek en kreeg plots krampende pijn in haar buik. Had wel afgelopen weken al wat milde buikpijn en misselijkheid, maar dit viel mee. Nu is de pijn dusdanig hevig dat ze hier extreem duizelig is en is flauwgevallen thuis. Op de SEH lijkt de pijn en misselijkheid erger te worden en moet ze ook braken.</w:t>
                      </w:r>
                    </w:p>
                    <w:p w14:paraId="44BC6C52" w14:textId="5FA7D91B" w:rsidR="00EB2170" w:rsidRPr="00EB2170" w:rsidRDefault="00EB2170" w:rsidP="009D2689">
                      <w:pPr>
                        <w:pStyle w:val="Geenafstand"/>
                      </w:pPr>
                      <w:r w:rsidRPr="009D2689">
                        <w:rPr>
                          <w:i/>
                          <w:iCs/>
                        </w:rPr>
                        <w:t>Med</w:t>
                      </w:r>
                      <w:r w:rsidRPr="00EB2170">
                        <w:t>: de pil</w:t>
                      </w:r>
                    </w:p>
                    <w:p w14:paraId="75514B31" w14:textId="524284ED" w:rsidR="00EB2170" w:rsidRPr="00EB2170" w:rsidRDefault="00EB2170" w:rsidP="009D2689">
                      <w:pPr>
                        <w:pStyle w:val="Geenafstand"/>
                      </w:pPr>
                      <w:r w:rsidRPr="009D2689">
                        <w:rPr>
                          <w:i/>
                          <w:iCs/>
                        </w:rPr>
                        <w:t>VG:</w:t>
                      </w:r>
                      <w:r w:rsidRPr="00EB2170">
                        <w:t xml:space="preserve"> appendicitis (appendix echter niet verwijderd), PID met chlamydia (reeds behandeld)</w:t>
                      </w:r>
                    </w:p>
                    <w:p w14:paraId="630558C8" w14:textId="7738A195" w:rsidR="00EB2170" w:rsidRPr="00EB2170" w:rsidRDefault="00EB2170" w:rsidP="009D2689">
                      <w:pPr>
                        <w:pStyle w:val="Geenafstand"/>
                      </w:pPr>
                      <w:r w:rsidRPr="009D2689">
                        <w:rPr>
                          <w:i/>
                          <w:iCs/>
                        </w:rPr>
                        <w:t>Indien tr gyn:</w:t>
                      </w:r>
                      <w:r w:rsidRPr="00EB2170">
                        <w:t xml:space="preserve"> is</w:t>
                      </w:r>
                      <w:r w:rsidRPr="00EB2170">
                        <w:t xml:space="preserve"> vanochtend ongesteld geworden, herkent de krampen deels van de ongesteldheid maar nu veel heviger. Gebruikt inderdaad de pil vanwege hormonale schommelingen. Heeft nu sinds een half jaar een vaste partner. Bij goed doorvragen vergeet ze toch best vaak haar pil. </w:t>
                      </w:r>
                      <w:r w:rsidRPr="00EB2170">
                        <w:t xml:space="preserve"> </w:t>
                      </w: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672B4680" wp14:editId="7601B6C4">
                <wp:simplePos x="0" y="0"/>
                <wp:positionH relativeFrom="column">
                  <wp:posOffset>1202690</wp:posOffset>
                </wp:positionH>
                <wp:positionV relativeFrom="paragraph">
                  <wp:posOffset>0</wp:posOffset>
                </wp:positionV>
                <wp:extent cx="2965450" cy="5103495"/>
                <wp:effectExtent l="0" t="0" r="6350"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5103495"/>
                        </a:xfrm>
                        <a:prstGeom prst="rect">
                          <a:avLst/>
                        </a:prstGeom>
                        <a:solidFill>
                          <a:srgbClr val="FFFFFF"/>
                        </a:solidFill>
                        <a:ln w="9525">
                          <a:noFill/>
                          <a:miter lim="800000"/>
                          <a:headEnd/>
                          <a:tailEnd/>
                        </a:ln>
                      </wps:spPr>
                      <wps:txb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11D7F38D" w14:textId="47922AD1" w:rsidR="00EB2170" w:rsidRDefault="00EB2170" w:rsidP="000125EB">
                            <w:pPr>
                              <w:spacing w:after="0"/>
                            </w:pPr>
                          </w:p>
                          <w:p w14:paraId="3642F27A" w14:textId="46DC7096" w:rsidR="00D73465" w:rsidRDefault="00EB2170" w:rsidP="000125EB">
                            <w:pPr>
                              <w:spacing w:after="0"/>
                            </w:pPr>
                            <w:r>
                              <w:t>AH 25/min</w:t>
                            </w:r>
                          </w:p>
                          <w:p w14:paraId="09DBD8A9" w14:textId="58D76061" w:rsidR="00EB2170" w:rsidRDefault="00EB2170" w:rsidP="000125EB">
                            <w:pPr>
                              <w:spacing w:after="0"/>
                            </w:pPr>
                            <w:r>
                              <w:t xml:space="preserve">Sat 92% bij kamerlucht. </w:t>
                            </w:r>
                          </w:p>
                          <w:p w14:paraId="69CE6F7E" w14:textId="6D2D9A52" w:rsidR="00EB2170" w:rsidRDefault="00EB2170" w:rsidP="000125EB">
                            <w:pPr>
                              <w:spacing w:after="0"/>
                            </w:pPr>
                            <w:r>
                              <w:t xml:space="preserve">Bdz goed inkomend ademgeruis zonder bijgeluiden. </w:t>
                            </w:r>
                          </w:p>
                          <w:p w14:paraId="0B4D453C" w14:textId="77777777" w:rsidR="000125EB" w:rsidRDefault="000125EB" w:rsidP="000125EB">
                            <w:pPr>
                              <w:spacing w:after="0"/>
                            </w:pPr>
                          </w:p>
                          <w:p w14:paraId="532C5CA7" w14:textId="34478F59" w:rsidR="00EB2170" w:rsidRDefault="00EB2170" w:rsidP="000125EB">
                            <w:pPr>
                              <w:spacing w:after="0"/>
                            </w:pPr>
                            <w:r>
                              <w:t>HF 140/min, RR 90/60 mmHg, CR 4 sec</w:t>
                            </w:r>
                          </w:p>
                          <w:p w14:paraId="66A7759B" w14:textId="35FA7980" w:rsidR="00EB2170" w:rsidRDefault="00EB2170" w:rsidP="000125EB">
                            <w:pPr>
                              <w:spacing w:after="0"/>
                            </w:pPr>
                            <w:r>
                              <w:t xml:space="preserve">Koele acra. Pt oogt klam en zweterig. </w:t>
                            </w:r>
                          </w:p>
                          <w:p w14:paraId="431161C5" w14:textId="4089AF74" w:rsidR="00EB2170" w:rsidRPr="00EB2170" w:rsidRDefault="00EB2170" w:rsidP="000125EB">
                            <w:pPr>
                              <w:spacing w:after="0"/>
                            </w:pPr>
                            <w:r>
                              <w:t xml:space="preserve">Abd: palpatie tpv laag abdomen extreem pijnlijk met name rechts. Buik is diffuus hard en pt kan hem niet ontspannen. Daarnaast pijnlijke zwelling rechter onderbuik. </w:t>
                            </w:r>
                          </w:p>
                          <w:p w14:paraId="74EB0669" w14:textId="77777777" w:rsidR="00D73465" w:rsidRPr="00EB2170" w:rsidRDefault="00D73465" w:rsidP="000125EB">
                            <w:pPr>
                              <w:spacing w:after="0"/>
                            </w:pPr>
                          </w:p>
                          <w:p w14:paraId="7480C276" w14:textId="2FF99422" w:rsidR="00D73465" w:rsidRDefault="00EB2170" w:rsidP="00EB2170">
                            <w:pPr>
                              <w:spacing w:after="0"/>
                            </w:pPr>
                            <w:r>
                              <w:t xml:space="preserve">Veel pijn, moeizaam contact mee te krijgen. </w:t>
                            </w:r>
                          </w:p>
                          <w:p w14:paraId="71D59D75" w14:textId="1097EF84" w:rsidR="00EB2170" w:rsidRDefault="00EB2170" w:rsidP="00EB2170">
                            <w:pPr>
                              <w:spacing w:after="0"/>
                            </w:pPr>
                            <w:r>
                              <w:t xml:space="preserve">Glucose 7.0 </w:t>
                            </w:r>
                          </w:p>
                          <w:p w14:paraId="396071F4" w14:textId="77777777" w:rsidR="00D73465" w:rsidRDefault="00D73465" w:rsidP="000125EB">
                            <w:pPr>
                              <w:spacing w:after="0"/>
                            </w:pPr>
                          </w:p>
                          <w:p w14:paraId="5E737832" w14:textId="77777777" w:rsidR="00D73465" w:rsidRDefault="00D73465" w:rsidP="000125EB">
                            <w:pPr>
                              <w:spacing w:after="0"/>
                            </w:pPr>
                          </w:p>
                          <w:p w14:paraId="666ECBC9" w14:textId="20BC1E5D" w:rsidR="00D73465" w:rsidRDefault="00D73465" w:rsidP="000125EB">
                            <w:pPr>
                              <w:spacing w:after="0"/>
                            </w:pPr>
                            <w:r>
                              <w:t xml:space="preserve">Temp </w:t>
                            </w:r>
                            <w:r w:rsidR="00EB2170">
                              <w:t>38.2</w:t>
                            </w:r>
                          </w:p>
                          <w:p w14:paraId="3021F566" w14:textId="5201A199" w:rsidR="00D73465" w:rsidRPr="00D73465" w:rsidRDefault="00D73465" w:rsidP="000125EB">
                            <w:pPr>
                              <w:spacing w:after="0"/>
                            </w:pPr>
                            <w:r>
                              <w:t>Geen afwijkingen aan extremiteiten en/of huid</w:t>
                            </w:r>
                          </w:p>
                          <w:p w14:paraId="760CBF1B" w14:textId="77777777" w:rsidR="000125EB" w:rsidRDefault="000125EB" w:rsidP="000125EB">
                            <w:pPr>
                              <w:spacing w:after="0"/>
                            </w:pPr>
                          </w:p>
                          <w:p w14:paraId="05816F06" w14:textId="77777777" w:rsidR="004464A7" w:rsidRDefault="004464A7" w:rsidP="000125EB">
                            <w:pPr>
                              <w:spacing w:after="0"/>
                            </w:pPr>
                          </w:p>
                          <w:p w14:paraId="122296CE" w14:textId="77777777" w:rsidR="000125EB" w:rsidRDefault="000125EB" w:rsidP="000125EB">
                            <w:pPr>
                              <w:spacing w:after="0"/>
                            </w:pPr>
                          </w:p>
                          <w:p w14:paraId="752EE2A0" w14:textId="1B668CC3" w:rsidR="000125EB" w:rsidRDefault="000125EB" w:rsidP="000125EB">
                            <w:pPr>
                              <w:spacing w:after="0"/>
                            </w:pPr>
                            <w:r>
                              <w:t xml:space="preserve">Temp </w:t>
                            </w:r>
                            <w:r w:rsidR="004464A7">
                              <w:t>3</w:t>
                            </w:r>
                            <w:r w:rsidR="00373060">
                              <w:t>7.9. Geen huidafwijkingen</w:t>
                            </w:r>
                          </w:p>
                          <w:p w14:paraId="1E62FE38" w14:textId="52F07D20" w:rsidR="000125EB" w:rsidRDefault="00012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B4680" id="_x0000_s1027" type="#_x0000_t202" style="position:absolute;margin-left:94.7pt;margin-top:0;width:233.5pt;height:40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" stroked="f">
                <v:textbo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6F338F75" w14:textId="77777777" w:rsidR="000125EB" w:rsidRDefault="000125EB" w:rsidP="000125EB">
                      <w:pPr>
                        <w:spacing w:after="0"/>
                      </w:pPr>
                    </w:p>
                    <w:p w14:paraId="11D7F38D" w14:textId="47922AD1" w:rsidR="00EB2170" w:rsidRDefault="00EB2170" w:rsidP="000125EB">
                      <w:pPr>
                        <w:spacing w:after="0"/>
                      </w:pPr>
                    </w:p>
                    <w:p w14:paraId="3642F27A" w14:textId="46DC7096" w:rsidR="00D73465" w:rsidRDefault="00EB2170" w:rsidP="000125EB">
                      <w:pPr>
                        <w:spacing w:after="0"/>
                      </w:pPr>
                      <w:r>
                        <w:t>AH 25/min</w:t>
                      </w:r>
                    </w:p>
                    <w:p w14:paraId="09DBD8A9" w14:textId="58D76061" w:rsidR="00EB2170" w:rsidRDefault="00EB2170" w:rsidP="000125EB">
                      <w:pPr>
                        <w:spacing w:after="0"/>
                      </w:pPr>
                      <w:r>
                        <w:t xml:space="preserve">Sat 92% bij kamerlucht. </w:t>
                      </w:r>
                    </w:p>
                    <w:p w14:paraId="69CE6F7E" w14:textId="6D2D9A52" w:rsidR="00EB2170" w:rsidRDefault="00EB2170" w:rsidP="000125EB">
                      <w:pPr>
                        <w:spacing w:after="0"/>
                      </w:pPr>
                      <w:r>
                        <w:t xml:space="preserve">Bdz goed inkomend ademgeruis zonder bijgeluiden. </w:t>
                      </w:r>
                    </w:p>
                    <w:p w14:paraId="0B4D453C" w14:textId="77777777" w:rsidR="000125EB" w:rsidRDefault="000125EB" w:rsidP="000125EB">
                      <w:pPr>
                        <w:spacing w:after="0"/>
                      </w:pPr>
                    </w:p>
                    <w:p w14:paraId="532C5CA7" w14:textId="34478F59" w:rsidR="00EB2170" w:rsidRDefault="00EB2170" w:rsidP="000125EB">
                      <w:pPr>
                        <w:spacing w:after="0"/>
                      </w:pPr>
                      <w:r>
                        <w:t>HF 140/min, RR 90/60 mmHg, CR 4 sec</w:t>
                      </w:r>
                    </w:p>
                    <w:p w14:paraId="66A7759B" w14:textId="35FA7980" w:rsidR="00EB2170" w:rsidRDefault="00EB2170" w:rsidP="000125EB">
                      <w:pPr>
                        <w:spacing w:after="0"/>
                      </w:pPr>
                      <w:r>
                        <w:t xml:space="preserve">Koele acra. Pt oogt klam en zweterig. </w:t>
                      </w:r>
                    </w:p>
                    <w:p w14:paraId="431161C5" w14:textId="4089AF74" w:rsidR="00EB2170" w:rsidRPr="00EB2170" w:rsidRDefault="00EB2170" w:rsidP="000125EB">
                      <w:pPr>
                        <w:spacing w:after="0"/>
                      </w:pPr>
                      <w:r>
                        <w:t xml:space="preserve">Abd: palpatie tpv laag abdomen extreem pijnlijk met name rechts. Buik is diffuus hard en pt kan hem niet ontspannen. Daarnaast pijnlijke zwelling rechter onderbuik. </w:t>
                      </w:r>
                    </w:p>
                    <w:p w14:paraId="74EB0669" w14:textId="77777777" w:rsidR="00D73465" w:rsidRPr="00EB2170" w:rsidRDefault="00D73465" w:rsidP="000125EB">
                      <w:pPr>
                        <w:spacing w:after="0"/>
                      </w:pPr>
                    </w:p>
                    <w:p w14:paraId="7480C276" w14:textId="2FF99422" w:rsidR="00D73465" w:rsidRDefault="00EB2170" w:rsidP="00EB2170">
                      <w:pPr>
                        <w:spacing w:after="0"/>
                      </w:pPr>
                      <w:r>
                        <w:t xml:space="preserve">Veel pijn, moeizaam contact mee te krijgen. </w:t>
                      </w:r>
                    </w:p>
                    <w:p w14:paraId="71D59D75" w14:textId="1097EF84" w:rsidR="00EB2170" w:rsidRDefault="00EB2170" w:rsidP="00EB2170">
                      <w:pPr>
                        <w:spacing w:after="0"/>
                      </w:pPr>
                      <w:r>
                        <w:t xml:space="preserve">Glucose 7.0 </w:t>
                      </w:r>
                    </w:p>
                    <w:p w14:paraId="396071F4" w14:textId="77777777" w:rsidR="00D73465" w:rsidRDefault="00D73465" w:rsidP="000125EB">
                      <w:pPr>
                        <w:spacing w:after="0"/>
                      </w:pPr>
                    </w:p>
                    <w:p w14:paraId="5E737832" w14:textId="77777777" w:rsidR="00D73465" w:rsidRDefault="00D73465" w:rsidP="000125EB">
                      <w:pPr>
                        <w:spacing w:after="0"/>
                      </w:pPr>
                    </w:p>
                    <w:p w14:paraId="666ECBC9" w14:textId="20BC1E5D" w:rsidR="00D73465" w:rsidRDefault="00D73465" w:rsidP="000125EB">
                      <w:pPr>
                        <w:spacing w:after="0"/>
                      </w:pPr>
                      <w:r>
                        <w:t xml:space="preserve">Temp </w:t>
                      </w:r>
                      <w:r w:rsidR="00EB2170">
                        <w:t>38.2</w:t>
                      </w:r>
                    </w:p>
                    <w:p w14:paraId="3021F566" w14:textId="5201A199" w:rsidR="00D73465" w:rsidRPr="00D73465" w:rsidRDefault="00D73465" w:rsidP="000125EB">
                      <w:pPr>
                        <w:spacing w:after="0"/>
                      </w:pPr>
                      <w:r>
                        <w:t>Geen afwijkingen aan extremiteiten en/of huid</w:t>
                      </w:r>
                    </w:p>
                    <w:p w14:paraId="760CBF1B" w14:textId="77777777" w:rsidR="000125EB" w:rsidRDefault="000125EB" w:rsidP="000125EB">
                      <w:pPr>
                        <w:spacing w:after="0"/>
                      </w:pPr>
                    </w:p>
                    <w:p w14:paraId="05816F06" w14:textId="77777777" w:rsidR="004464A7" w:rsidRDefault="004464A7" w:rsidP="000125EB">
                      <w:pPr>
                        <w:spacing w:after="0"/>
                      </w:pPr>
                    </w:p>
                    <w:p w14:paraId="122296CE" w14:textId="77777777" w:rsidR="000125EB" w:rsidRDefault="000125EB" w:rsidP="000125EB">
                      <w:pPr>
                        <w:spacing w:after="0"/>
                      </w:pPr>
                    </w:p>
                    <w:p w14:paraId="752EE2A0" w14:textId="1B668CC3" w:rsidR="000125EB" w:rsidRDefault="000125EB" w:rsidP="000125EB">
                      <w:pPr>
                        <w:spacing w:after="0"/>
                      </w:pPr>
                      <w:r>
                        <w:t xml:space="preserve">Temp </w:t>
                      </w:r>
                      <w:r w:rsidR="004464A7">
                        <w:t>3</w:t>
                      </w:r>
                      <w:r w:rsidR="00373060">
                        <w:t>7.9. Geen huidafwijkingen</w:t>
                      </w:r>
                    </w:p>
                    <w:p w14:paraId="1E62FE38" w14:textId="52F07D20" w:rsidR="000125EB" w:rsidRDefault="000125EB"/>
                  </w:txbxContent>
                </v:textbox>
                <w10:wrap type="square"/>
              </v:shape>
            </w:pict>
          </mc:Fallback>
        </mc:AlternateContent>
      </w:r>
      <w:r w:rsidR="00D73465">
        <w:rPr>
          <w:noProof/>
        </w:rPr>
        <mc:AlternateContent>
          <mc:Choice Requires="wps">
            <w:drawing>
              <wp:anchor distT="45720" distB="45720" distL="114300" distR="114300" simplePos="0" relativeHeight="251664384" behindDoc="0" locked="0" layoutInCell="1" allowOverlap="1" wp14:anchorId="0A2514D4" wp14:editId="1F784925">
                <wp:simplePos x="0" y="0"/>
                <wp:positionH relativeFrom="column">
                  <wp:posOffset>4168140</wp:posOffset>
                </wp:positionH>
                <wp:positionV relativeFrom="paragraph">
                  <wp:posOffset>0</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77836A83" w14:textId="77777777" w:rsidR="00D73465" w:rsidRDefault="00D73465" w:rsidP="000125EB">
                            <w:pPr>
                              <w:spacing w:after="0"/>
                            </w:pPr>
                          </w:p>
                          <w:p w14:paraId="7513CCAB" w14:textId="4A38939A" w:rsidR="000125EB" w:rsidRDefault="009C200C" w:rsidP="000125EB">
                            <w:pPr>
                              <w:spacing w:after="0"/>
                            </w:pPr>
                            <w:r>
                              <w:t>Zuurstof toediening</w:t>
                            </w:r>
                          </w:p>
                          <w:p w14:paraId="3FE13DBA" w14:textId="77777777" w:rsidR="009C200C" w:rsidRDefault="009C200C" w:rsidP="000125EB">
                            <w:pPr>
                              <w:spacing w:after="0"/>
                            </w:pPr>
                          </w:p>
                          <w:p w14:paraId="465F7175" w14:textId="77777777" w:rsidR="00373060" w:rsidRDefault="00373060" w:rsidP="000125EB">
                            <w:pPr>
                              <w:spacing w:after="0"/>
                            </w:pPr>
                          </w:p>
                          <w:p w14:paraId="549B4D00" w14:textId="77777777" w:rsidR="00565312" w:rsidRDefault="00565312" w:rsidP="000125EB">
                            <w:pPr>
                              <w:spacing w:after="0"/>
                            </w:pPr>
                          </w:p>
                          <w:p w14:paraId="64C907B8" w14:textId="77777777" w:rsidR="00EB2170" w:rsidRDefault="00EB2170" w:rsidP="000125EB">
                            <w:pPr>
                              <w:spacing w:after="0"/>
                            </w:pPr>
                          </w:p>
                          <w:p w14:paraId="402FEB9B" w14:textId="7979869D" w:rsidR="00EB2170" w:rsidRDefault="009C200C" w:rsidP="000125EB">
                            <w:pPr>
                              <w:spacing w:after="0"/>
                            </w:pPr>
                            <w:r>
                              <w:t>IV-toegang</w:t>
                            </w:r>
                          </w:p>
                          <w:p w14:paraId="74CEA190" w14:textId="198C7395" w:rsidR="00EB2170" w:rsidRDefault="00EB2170" w:rsidP="000125EB">
                            <w:pPr>
                              <w:spacing w:after="0"/>
                            </w:pPr>
                            <w:r>
                              <w:t>Vocht toediening</w:t>
                            </w:r>
                          </w:p>
                          <w:p w14:paraId="1CC6F39A" w14:textId="773DD1DE" w:rsidR="009C200C" w:rsidRDefault="00EB2170" w:rsidP="000125EB">
                            <w:r>
                              <w:t>POCUS</w:t>
                            </w:r>
                          </w:p>
                          <w:p w14:paraId="0FDA81B2" w14:textId="77777777" w:rsidR="00373060" w:rsidRDefault="00373060" w:rsidP="000125EB"/>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23A14938" w:rsidR="00373060" w:rsidRDefault="00373060" w:rsidP="009C200C">
                            <w:pPr>
                              <w:pStyle w:val="Geenafstand"/>
                            </w:pPr>
                          </w:p>
                          <w:p w14:paraId="39E66185" w14:textId="77777777" w:rsidR="00EB2170" w:rsidRDefault="00EB2170" w:rsidP="009C200C">
                            <w:pPr>
                              <w:pStyle w:val="Geenafstand"/>
                            </w:pPr>
                          </w:p>
                          <w:p w14:paraId="089A2496" w14:textId="77777777" w:rsidR="00EB2170" w:rsidRDefault="00EB2170" w:rsidP="009C200C">
                            <w:pPr>
                              <w:pStyle w:val="Geenafstand"/>
                            </w:pPr>
                          </w:p>
                          <w:p w14:paraId="3E4FFF86" w14:textId="19A9226B" w:rsidR="00EB2170" w:rsidRDefault="00EB2170" w:rsidP="009C200C">
                            <w:pPr>
                              <w:pStyle w:val="Geenafstand"/>
                            </w:pPr>
                            <w:r>
                              <w:t>Adequate pijnstilling</w:t>
                            </w:r>
                          </w:p>
                          <w:p w14:paraId="584D7CC1" w14:textId="78AC8821" w:rsidR="00EB2170" w:rsidRDefault="00EB2170" w:rsidP="009C200C">
                            <w:pPr>
                              <w:pStyle w:val="Geenafstand"/>
                            </w:pPr>
                            <w:r>
                              <w:t xml:space="preserve">ICC gynaecologie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514D4" id="_x0000_s1028" type="#_x0000_t202" style="position:absolute;margin-left:328.2pt;margin-top:0;width:176.8pt;height:40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1BC008E8" w14:textId="77777777" w:rsidR="007C5B33" w:rsidRDefault="007C5B33" w:rsidP="000125EB">
                      <w:pPr>
                        <w:spacing w:after="0"/>
                      </w:pPr>
                    </w:p>
                    <w:p w14:paraId="77836A83" w14:textId="77777777" w:rsidR="00D73465" w:rsidRDefault="00D73465" w:rsidP="000125EB">
                      <w:pPr>
                        <w:spacing w:after="0"/>
                      </w:pPr>
                    </w:p>
                    <w:p w14:paraId="7513CCAB" w14:textId="4A38939A" w:rsidR="000125EB" w:rsidRDefault="009C200C" w:rsidP="000125EB">
                      <w:pPr>
                        <w:spacing w:after="0"/>
                      </w:pPr>
                      <w:r>
                        <w:t>Zuurstof toediening</w:t>
                      </w:r>
                    </w:p>
                    <w:p w14:paraId="3FE13DBA" w14:textId="77777777" w:rsidR="009C200C" w:rsidRDefault="009C200C" w:rsidP="000125EB">
                      <w:pPr>
                        <w:spacing w:after="0"/>
                      </w:pPr>
                    </w:p>
                    <w:p w14:paraId="465F7175" w14:textId="77777777" w:rsidR="00373060" w:rsidRDefault="00373060" w:rsidP="000125EB">
                      <w:pPr>
                        <w:spacing w:after="0"/>
                      </w:pPr>
                    </w:p>
                    <w:p w14:paraId="549B4D00" w14:textId="77777777" w:rsidR="00565312" w:rsidRDefault="00565312" w:rsidP="000125EB">
                      <w:pPr>
                        <w:spacing w:after="0"/>
                      </w:pPr>
                    </w:p>
                    <w:p w14:paraId="64C907B8" w14:textId="77777777" w:rsidR="00EB2170" w:rsidRDefault="00EB2170" w:rsidP="000125EB">
                      <w:pPr>
                        <w:spacing w:after="0"/>
                      </w:pPr>
                    </w:p>
                    <w:p w14:paraId="402FEB9B" w14:textId="7979869D" w:rsidR="00EB2170" w:rsidRDefault="009C200C" w:rsidP="000125EB">
                      <w:pPr>
                        <w:spacing w:after="0"/>
                      </w:pPr>
                      <w:r>
                        <w:t>IV-toegang</w:t>
                      </w:r>
                    </w:p>
                    <w:p w14:paraId="74CEA190" w14:textId="198C7395" w:rsidR="00EB2170" w:rsidRDefault="00EB2170" w:rsidP="000125EB">
                      <w:pPr>
                        <w:spacing w:after="0"/>
                      </w:pPr>
                      <w:r>
                        <w:t>Vocht toediening</w:t>
                      </w:r>
                    </w:p>
                    <w:p w14:paraId="1CC6F39A" w14:textId="773DD1DE" w:rsidR="009C200C" w:rsidRDefault="00EB2170" w:rsidP="000125EB">
                      <w:r>
                        <w:t>POCUS</w:t>
                      </w:r>
                    </w:p>
                    <w:p w14:paraId="0FDA81B2" w14:textId="77777777" w:rsidR="00373060" w:rsidRDefault="00373060" w:rsidP="000125EB"/>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D95441E" w14:textId="5A864C12" w:rsidR="009C200C" w:rsidRDefault="009C200C" w:rsidP="009C200C">
                      <w:pPr>
                        <w:pStyle w:val="Geenafstand"/>
                      </w:pPr>
                    </w:p>
                    <w:p w14:paraId="2CA3BC93" w14:textId="23A14938" w:rsidR="00373060" w:rsidRDefault="00373060" w:rsidP="009C200C">
                      <w:pPr>
                        <w:pStyle w:val="Geenafstand"/>
                      </w:pPr>
                    </w:p>
                    <w:p w14:paraId="39E66185" w14:textId="77777777" w:rsidR="00EB2170" w:rsidRDefault="00EB2170" w:rsidP="009C200C">
                      <w:pPr>
                        <w:pStyle w:val="Geenafstand"/>
                      </w:pPr>
                    </w:p>
                    <w:p w14:paraId="089A2496" w14:textId="77777777" w:rsidR="00EB2170" w:rsidRDefault="00EB2170" w:rsidP="009C200C">
                      <w:pPr>
                        <w:pStyle w:val="Geenafstand"/>
                      </w:pPr>
                    </w:p>
                    <w:p w14:paraId="3E4FFF86" w14:textId="19A9226B" w:rsidR="00EB2170" w:rsidRDefault="00EB2170" w:rsidP="009C200C">
                      <w:pPr>
                        <w:pStyle w:val="Geenafstand"/>
                      </w:pPr>
                      <w:r>
                        <w:t>Adequate pijnstilling</w:t>
                      </w:r>
                    </w:p>
                    <w:p w14:paraId="584D7CC1" w14:textId="78AC8821" w:rsidR="00EB2170" w:rsidRDefault="00EB2170" w:rsidP="009C200C">
                      <w:pPr>
                        <w:pStyle w:val="Geenafstand"/>
                      </w:pPr>
                      <w:r>
                        <w:t xml:space="preserve">ICC gynaecologie </w:t>
                      </w:r>
                    </w:p>
                  </w:txbxContent>
                </v:textbox>
                <w10:wrap type="square"/>
              </v:shape>
            </w:pict>
          </mc:Fallback>
        </mc:AlternateContent>
      </w:r>
      <w:r w:rsidR="000125EB">
        <w:rPr>
          <w:b/>
          <w:bCs/>
          <w:noProof/>
          <w:lang w:val="en-US"/>
        </w:rPr>
        <w:drawing>
          <wp:anchor distT="0" distB="0" distL="114300" distR="114300" simplePos="0" relativeHeight="251658240" behindDoc="0" locked="0" layoutInCell="1" allowOverlap="1" wp14:anchorId="36B0257D" wp14:editId="437DE121">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8">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313969A5" w14:textId="31386E1E" w:rsidR="000125EB" w:rsidRDefault="000125EB" w:rsidP="00D5502E">
      <w:pPr>
        <w:spacing w:after="0"/>
      </w:pPr>
    </w:p>
    <w:p w14:paraId="67F44817" w14:textId="027C906E" w:rsidR="000125EB" w:rsidRPr="00D71BB4" w:rsidRDefault="000125EB" w:rsidP="009C200C">
      <w:pPr>
        <w:pStyle w:val="Kop2"/>
      </w:pPr>
      <w:r>
        <w:lastRenderedPageBreak/>
        <w:t xml:space="preserve">Scenario verloop </w:t>
      </w:r>
    </w:p>
    <w:p w14:paraId="2763CFAC" w14:textId="6BBFCD7D" w:rsidR="009D2689" w:rsidRDefault="009D2689" w:rsidP="009D2689">
      <w:r>
        <w:t xml:space="preserve">Belangrijkste is dat er differentiaal diagnostisch goed nagedacht moet worden over deze patiënt met acute buik en vrij vocht bij douglas:  </w:t>
      </w:r>
    </w:p>
    <w:p w14:paraId="31805259" w14:textId="0637ECBC" w:rsidR="009D2689" w:rsidRDefault="009D2689" w:rsidP="009D2689">
      <w:pPr>
        <w:rPr>
          <w:i/>
          <w:iCs/>
          <w:lang w:val="en-US"/>
        </w:rPr>
      </w:pPr>
      <w:r w:rsidRPr="009D2689">
        <w:rPr>
          <w:i/>
          <w:iCs/>
          <w:lang w:val="en-US"/>
        </w:rPr>
        <w:t>Gynaec</w:t>
      </w:r>
      <w:r>
        <w:rPr>
          <w:i/>
          <w:iCs/>
          <w:lang w:val="en-US"/>
        </w:rPr>
        <w:t>ologisch/obstetrisch</w:t>
      </w:r>
    </w:p>
    <w:p w14:paraId="0A8C90A4" w14:textId="14E428CF" w:rsidR="009D2689" w:rsidRDefault="009D2689" w:rsidP="009D2689">
      <w:pPr>
        <w:pStyle w:val="Lijstalinea"/>
        <w:numPr>
          <w:ilvl w:val="0"/>
          <w:numId w:val="20"/>
        </w:numPr>
        <w:rPr>
          <w:lang w:val="en-US"/>
        </w:rPr>
      </w:pPr>
      <w:r>
        <w:rPr>
          <w:lang w:val="en-US"/>
        </w:rPr>
        <w:t>(geruptureerde) EUG</w:t>
      </w:r>
    </w:p>
    <w:p w14:paraId="2AC43ED6" w14:textId="28328FF3" w:rsidR="009D2689" w:rsidRDefault="009D2689" w:rsidP="009D2689">
      <w:pPr>
        <w:pStyle w:val="Lijstalinea"/>
        <w:numPr>
          <w:ilvl w:val="0"/>
          <w:numId w:val="20"/>
        </w:numPr>
        <w:rPr>
          <w:lang w:val="en-US"/>
        </w:rPr>
      </w:pPr>
      <w:r>
        <w:rPr>
          <w:lang w:val="en-US"/>
        </w:rPr>
        <w:t>Geruptureerde ovariumcyste</w:t>
      </w:r>
    </w:p>
    <w:p w14:paraId="5E2F5B46" w14:textId="0921AE7E" w:rsidR="009D2689" w:rsidRDefault="009D2689" w:rsidP="009D2689">
      <w:pPr>
        <w:pStyle w:val="Lijstalinea"/>
        <w:numPr>
          <w:ilvl w:val="0"/>
          <w:numId w:val="20"/>
        </w:numPr>
        <w:rPr>
          <w:lang w:val="en-US"/>
        </w:rPr>
      </w:pPr>
      <w:r>
        <w:rPr>
          <w:lang w:val="en-US"/>
        </w:rPr>
        <w:t>Ovariumtorsie</w:t>
      </w:r>
    </w:p>
    <w:p w14:paraId="6D87B677" w14:textId="46664CAB" w:rsidR="009D2689" w:rsidRPr="009D2689" w:rsidRDefault="009D2689" w:rsidP="009D2689">
      <w:pPr>
        <w:pStyle w:val="Lijstalinea"/>
        <w:numPr>
          <w:ilvl w:val="0"/>
          <w:numId w:val="20"/>
        </w:numPr>
        <w:rPr>
          <w:lang w:val="en-US"/>
        </w:rPr>
      </w:pPr>
      <w:r>
        <w:rPr>
          <w:lang w:val="en-US"/>
        </w:rPr>
        <w:t>Ernstige PID</w:t>
      </w:r>
    </w:p>
    <w:p w14:paraId="48253968" w14:textId="2BE96D1A" w:rsidR="009D2689" w:rsidRPr="009D2689" w:rsidRDefault="009D2689" w:rsidP="009D2689">
      <w:pPr>
        <w:rPr>
          <w:i/>
          <w:iCs/>
          <w:lang w:val="en-US"/>
        </w:rPr>
      </w:pPr>
      <w:r>
        <w:rPr>
          <w:i/>
          <w:iCs/>
          <w:lang w:val="en-US"/>
        </w:rPr>
        <w:t xml:space="preserve">Chirurgisch </w:t>
      </w:r>
    </w:p>
    <w:p w14:paraId="60DB2BCB" w14:textId="0305CA96" w:rsidR="009D2689" w:rsidRDefault="009D2689" w:rsidP="009D2689">
      <w:pPr>
        <w:pStyle w:val="Lijstalinea"/>
        <w:numPr>
          <w:ilvl w:val="0"/>
          <w:numId w:val="20"/>
        </w:numPr>
        <w:rPr>
          <w:lang w:val="en-US"/>
        </w:rPr>
      </w:pPr>
      <w:r>
        <w:rPr>
          <w:lang w:val="en-US"/>
        </w:rPr>
        <w:t>Appendicitis met perforatie/peritonitis</w:t>
      </w:r>
    </w:p>
    <w:p w14:paraId="0C3244D0" w14:textId="4CE39A01" w:rsidR="009D2689" w:rsidRDefault="009D2689" w:rsidP="009D2689">
      <w:pPr>
        <w:pStyle w:val="Lijstalinea"/>
        <w:numPr>
          <w:ilvl w:val="0"/>
          <w:numId w:val="20"/>
        </w:numPr>
        <w:rPr>
          <w:lang w:val="en-US"/>
        </w:rPr>
      </w:pPr>
      <w:r>
        <w:rPr>
          <w:lang w:val="en-US"/>
        </w:rPr>
        <w:t>Perforatie van duodenum/darm</w:t>
      </w:r>
    </w:p>
    <w:p w14:paraId="28E055D3" w14:textId="53DF99FE" w:rsidR="009D2689" w:rsidRDefault="009D2689" w:rsidP="009D2689">
      <w:pPr>
        <w:pStyle w:val="Lijstalinea"/>
        <w:numPr>
          <w:ilvl w:val="0"/>
          <w:numId w:val="20"/>
        </w:numPr>
        <w:rPr>
          <w:lang w:val="en-US"/>
        </w:rPr>
      </w:pPr>
      <w:r>
        <w:rPr>
          <w:lang w:val="en-US"/>
        </w:rPr>
        <w:t>Darmischemie</w:t>
      </w:r>
    </w:p>
    <w:p w14:paraId="1FBC59A0" w14:textId="575C32B9" w:rsidR="009D2689" w:rsidRDefault="009D2689" w:rsidP="009D2689">
      <w:pPr>
        <w:pStyle w:val="Lijstalinea"/>
        <w:numPr>
          <w:ilvl w:val="0"/>
          <w:numId w:val="20"/>
        </w:numPr>
        <w:rPr>
          <w:lang w:val="en-US"/>
        </w:rPr>
      </w:pPr>
      <w:r>
        <w:rPr>
          <w:lang w:val="en-US"/>
        </w:rPr>
        <w:t>Cholecystitis</w:t>
      </w:r>
    </w:p>
    <w:p w14:paraId="765576BC" w14:textId="43EBC0EC" w:rsidR="009D2689" w:rsidRDefault="009D2689" w:rsidP="009D2689">
      <w:pPr>
        <w:pStyle w:val="Lijstalinea"/>
        <w:numPr>
          <w:ilvl w:val="0"/>
          <w:numId w:val="20"/>
        </w:numPr>
        <w:rPr>
          <w:lang w:val="en-US"/>
        </w:rPr>
      </w:pPr>
      <w:r>
        <w:rPr>
          <w:lang w:val="en-US"/>
        </w:rPr>
        <w:t xml:space="preserve">Ernstige pancreatitis </w:t>
      </w:r>
    </w:p>
    <w:p w14:paraId="4EB45DFA" w14:textId="7CBA67C9" w:rsidR="009D2689" w:rsidRDefault="009D2689" w:rsidP="009D2689">
      <w:r w:rsidRPr="009D2689">
        <w:t>Hierop belangrijk om evt. P</w:t>
      </w:r>
      <w:r>
        <w:t xml:space="preserve">OCUS in te zetten en daarnaast de juiste specialismen te betrekken. Bij doorvragen is dit misschien het meest verdacht voor een appendicitis dan wel EUG en is dus direct betrekken van de gynaecologie gewenst. </w:t>
      </w:r>
    </w:p>
    <w:p w14:paraId="45918086" w14:textId="1119A776" w:rsidR="009D2689" w:rsidRPr="009D2689" w:rsidRDefault="009D2689" w:rsidP="009D2689">
      <w:r>
        <w:t>Indien dit denkproces goed doorlopen is eindigt het scenario (als de gynaecologie betrokken is)</w:t>
      </w:r>
    </w:p>
    <w:p w14:paraId="6E300331" w14:textId="6559ABDA" w:rsidR="0071401C" w:rsidRDefault="00CD58E6" w:rsidP="0071401C">
      <w:pPr>
        <w:rPr>
          <w:u w:val="single"/>
        </w:rPr>
      </w:pPr>
      <w:r>
        <w:rPr>
          <w:u w:val="single"/>
        </w:rPr>
        <w:t xml:space="preserve">Eventuele </w:t>
      </w:r>
      <w:r w:rsidR="009B6E94">
        <w:rPr>
          <w:u w:val="single"/>
        </w:rPr>
        <w:t>life saver (indien casus niet goed loopt)</w:t>
      </w:r>
    </w:p>
    <w:p w14:paraId="0393DED1" w14:textId="77777777" w:rsidR="009D2689" w:rsidRPr="009D2689" w:rsidRDefault="009D2689" w:rsidP="009D2689">
      <w:pPr>
        <w:numPr>
          <w:ilvl w:val="0"/>
          <w:numId w:val="18"/>
        </w:numPr>
      </w:pPr>
      <w:r w:rsidRPr="009D2689">
        <w:t xml:space="preserve">kan het zijn dat ik toch zwanger ben? </w:t>
      </w:r>
    </w:p>
    <w:p w14:paraId="6E10122E" w14:textId="5F0D5425" w:rsidR="009D2689" w:rsidRDefault="00334D8F" w:rsidP="00EB2170">
      <w:pPr>
        <w:rPr>
          <w:u w:val="single"/>
        </w:rPr>
      </w:pPr>
      <w:r>
        <w:rPr>
          <w:u w:val="single"/>
        </w:rPr>
        <w:t>Eventueel moeilijker maken</w:t>
      </w:r>
      <w:r w:rsidR="009D2689">
        <w:rPr>
          <w:u w:val="single"/>
        </w:rPr>
        <w:t xml:space="preserve"> </w:t>
      </w:r>
    </w:p>
    <w:p w14:paraId="547AF012" w14:textId="65548A13" w:rsidR="009D2689" w:rsidRPr="009D2689" w:rsidRDefault="009D2689" w:rsidP="009D2689">
      <w:pPr>
        <w:pStyle w:val="Lijstalinea"/>
        <w:numPr>
          <w:ilvl w:val="0"/>
          <w:numId w:val="16"/>
        </w:numPr>
      </w:pPr>
      <w:r>
        <w:t xml:space="preserve">Hemodynamische instabiliteit </w:t>
      </w:r>
    </w:p>
    <w:p w14:paraId="522D2347" w14:textId="77777777" w:rsidR="00EB2170" w:rsidRDefault="00EB2170">
      <w:pPr>
        <w:rPr>
          <w:rFonts w:asciiTheme="majorHAnsi" w:eastAsiaTheme="majorEastAsia" w:hAnsiTheme="majorHAnsi" w:cstheme="majorBidi"/>
          <w:color w:val="0F4761" w:themeColor="accent1" w:themeShade="BF"/>
          <w:sz w:val="32"/>
          <w:szCs w:val="32"/>
        </w:rPr>
      </w:pPr>
      <w:r>
        <w:br w:type="page"/>
      </w:r>
    </w:p>
    <w:p w14:paraId="72FE38A6" w14:textId="31E2503E"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5931383E" w14:textId="02190ED9" w:rsidR="0071401C" w:rsidRPr="0071401C" w:rsidRDefault="00D73465" w:rsidP="0071401C">
      <w:r>
        <w:rPr>
          <w:noProof/>
        </w:rPr>
        <w:drawing>
          <wp:inline distT="0" distB="0" distL="0" distR="0" wp14:anchorId="165B56C7" wp14:editId="7055C77E">
            <wp:extent cx="5731510" cy="2133081"/>
            <wp:effectExtent l="0" t="0" r="2540" b="635"/>
            <wp:docPr id="3" name="Afbeelding 3" descr="https://en.ecgpedia.org/images/thumb/f/f8/Sinustachycardia.jpg/1024px-Sinustachycard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ecgpedia.org/images/thumb/f/f8/Sinustachycardia.jpg/1024px-Sinustachycardi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133081"/>
                    </a:xfrm>
                    <a:prstGeom prst="rect">
                      <a:avLst/>
                    </a:prstGeom>
                    <a:noFill/>
                    <a:ln>
                      <a:noFill/>
                    </a:ln>
                  </pic:spPr>
                </pic:pic>
              </a:graphicData>
            </a:graphic>
          </wp:inline>
        </w:drawing>
      </w:r>
    </w:p>
    <w:p w14:paraId="230EEBA9" w14:textId="77777777" w:rsidR="004E791A" w:rsidRDefault="004E791A" w:rsidP="0071401C">
      <w:pPr>
        <w:rPr>
          <w:i/>
          <w:iCs/>
        </w:rPr>
      </w:pPr>
    </w:p>
    <w:p w14:paraId="01BC65F7" w14:textId="64F05DEC" w:rsidR="009B6E94" w:rsidRDefault="0071401C" w:rsidP="0071401C">
      <w:pPr>
        <w:rPr>
          <w:u w:val="single"/>
        </w:rPr>
      </w:pPr>
      <w:r w:rsidRPr="004E791A">
        <w:rPr>
          <w:u w:val="single"/>
        </w:rPr>
        <w:t xml:space="preserve">Arterieel bloedgas </w:t>
      </w:r>
    </w:p>
    <w:p w14:paraId="0CD94333" w14:textId="77777777" w:rsidR="009D2689" w:rsidRPr="009D2689" w:rsidRDefault="009D2689" w:rsidP="009D2689">
      <w:pPr>
        <w:pStyle w:val="Geenafstand"/>
      </w:pPr>
      <w:r w:rsidRPr="009D2689">
        <w:t xml:space="preserve">pH </w:t>
      </w:r>
      <w:r w:rsidRPr="009D2689">
        <w:tab/>
      </w:r>
      <w:r w:rsidRPr="009D2689">
        <w:tab/>
      </w:r>
      <w:r w:rsidRPr="009D2689">
        <w:tab/>
        <w:t xml:space="preserve">7.23 </w:t>
      </w:r>
    </w:p>
    <w:p w14:paraId="05F3A484" w14:textId="77777777" w:rsidR="009D2689" w:rsidRPr="009D2689" w:rsidRDefault="009D2689" w:rsidP="009D2689">
      <w:pPr>
        <w:pStyle w:val="Geenafstand"/>
      </w:pPr>
      <w:r w:rsidRPr="009D2689">
        <w:t xml:space="preserve">pO2 </w:t>
      </w:r>
      <w:r w:rsidRPr="009D2689">
        <w:tab/>
      </w:r>
      <w:r w:rsidRPr="009D2689">
        <w:tab/>
      </w:r>
      <w:r w:rsidRPr="009D2689">
        <w:tab/>
        <w:t>10.1</w:t>
      </w:r>
      <w:r w:rsidRPr="009D2689">
        <w:tab/>
      </w:r>
      <w:r w:rsidRPr="009D2689">
        <w:tab/>
        <w:t>kPa</w:t>
      </w:r>
    </w:p>
    <w:p w14:paraId="6EFB1D23" w14:textId="77777777" w:rsidR="009D2689" w:rsidRPr="009D2689" w:rsidRDefault="009D2689" w:rsidP="009D2689">
      <w:pPr>
        <w:pStyle w:val="Geenafstand"/>
      </w:pPr>
      <w:r w:rsidRPr="009D2689">
        <w:t xml:space="preserve">pCO2 </w:t>
      </w:r>
      <w:r w:rsidRPr="009D2689">
        <w:tab/>
      </w:r>
      <w:r w:rsidRPr="009D2689">
        <w:tab/>
      </w:r>
      <w:r w:rsidRPr="009D2689">
        <w:tab/>
        <w:t>3.0</w:t>
      </w:r>
      <w:r w:rsidRPr="009D2689">
        <w:tab/>
      </w:r>
      <w:r w:rsidRPr="009D2689">
        <w:tab/>
        <w:t>kPa</w:t>
      </w:r>
    </w:p>
    <w:p w14:paraId="3299C8F8" w14:textId="77777777" w:rsidR="009D2689" w:rsidRPr="009D2689" w:rsidRDefault="009D2689" w:rsidP="009D2689">
      <w:pPr>
        <w:pStyle w:val="Geenafstand"/>
      </w:pPr>
      <w:r w:rsidRPr="009D2689">
        <w:t xml:space="preserve">HCO3-  </w:t>
      </w:r>
      <w:r w:rsidRPr="009D2689">
        <w:tab/>
      </w:r>
      <w:r w:rsidRPr="009D2689">
        <w:tab/>
        <w:t>22</w:t>
      </w:r>
      <w:r w:rsidRPr="009D2689">
        <w:tab/>
      </w:r>
      <w:r w:rsidRPr="009D2689">
        <w:tab/>
        <w:t>mmol/</w:t>
      </w:r>
    </w:p>
    <w:p w14:paraId="50BF924E" w14:textId="77777777" w:rsidR="009D2689" w:rsidRPr="009D2689" w:rsidRDefault="009D2689" w:rsidP="009D2689">
      <w:pPr>
        <w:pStyle w:val="Geenafstand"/>
      </w:pPr>
      <w:r w:rsidRPr="009D2689">
        <w:t>Natrium</w:t>
      </w:r>
      <w:r w:rsidRPr="009D2689">
        <w:tab/>
      </w:r>
      <w:r w:rsidRPr="009D2689">
        <w:tab/>
        <w:t>134</w:t>
      </w:r>
      <w:r w:rsidRPr="009D2689">
        <w:tab/>
      </w:r>
      <w:r w:rsidRPr="009D2689">
        <w:tab/>
        <w:t>mmol/l</w:t>
      </w:r>
    </w:p>
    <w:p w14:paraId="605CADB9" w14:textId="77777777" w:rsidR="009D2689" w:rsidRPr="009D2689" w:rsidRDefault="009D2689" w:rsidP="009D2689">
      <w:pPr>
        <w:pStyle w:val="Geenafstand"/>
      </w:pPr>
      <w:r w:rsidRPr="009D2689">
        <w:t>Kalium</w:t>
      </w:r>
      <w:r w:rsidRPr="009D2689">
        <w:tab/>
      </w:r>
      <w:r w:rsidRPr="009D2689">
        <w:tab/>
      </w:r>
      <w:r w:rsidRPr="009D2689">
        <w:tab/>
        <w:t xml:space="preserve">3.9 </w:t>
      </w:r>
      <w:r w:rsidRPr="009D2689">
        <w:tab/>
      </w:r>
      <w:r w:rsidRPr="009D2689">
        <w:tab/>
        <w:t>mmol/l</w:t>
      </w:r>
    </w:p>
    <w:p w14:paraId="5E8187EB" w14:textId="7450007F" w:rsidR="009D2689" w:rsidRPr="009D2689" w:rsidRDefault="009D2689" w:rsidP="009D2689">
      <w:pPr>
        <w:pStyle w:val="Geenafstand"/>
      </w:pPr>
      <w:r w:rsidRPr="009D2689">
        <w:t>Lactaat</w:t>
      </w:r>
      <w:r w:rsidRPr="009D2689">
        <w:tab/>
      </w:r>
      <w:r w:rsidRPr="009D2689">
        <w:tab/>
        <w:t>6.8</w:t>
      </w:r>
      <w:r w:rsidRPr="009D2689">
        <w:tab/>
      </w:r>
      <w:r w:rsidRPr="009D2689">
        <w:tab/>
        <w:t>mmol/l</w:t>
      </w:r>
    </w:p>
    <w:p w14:paraId="2A4829EC" w14:textId="77777777" w:rsidR="009D2689" w:rsidRPr="009D2689" w:rsidRDefault="009D2689" w:rsidP="009D2689">
      <w:pPr>
        <w:pStyle w:val="Geenafstand"/>
      </w:pPr>
      <w:r w:rsidRPr="009D2689">
        <w:t xml:space="preserve">Glucose </w:t>
      </w:r>
      <w:r w:rsidRPr="009D2689">
        <w:tab/>
      </w:r>
      <w:r w:rsidRPr="009D2689">
        <w:tab/>
        <w:t>7.5</w:t>
      </w:r>
      <w:r w:rsidRPr="009D2689">
        <w:tab/>
      </w:r>
      <w:r w:rsidRPr="009D2689">
        <w:tab/>
        <w:t>mmol/l</w:t>
      </w:r>
    </w:p>
    <w:p w14:paraId="268E9E68" w14:textId="77777777" w:rsidR="00D73465" w:rsidRPr="009D2689" w:rsidRDefault="00D73465">
      <w:pPr>
        <w:rPr>
          <w:u w:val="single"/>
        </w:rPr>
      </w:pPr>
    </w:p>
    <w:p w14:paraId="4E15D7E2" w14:textId="77777777" w:rsidR="00D73465" w:rsidRPr="009D2689" w:rsidRDefault="00D73465">
      <w:pPr>
        <w:rPr>
          <w:u w:val="single"/>
        </w:rPr>
      </w:pPr>
    </w:p>
    <w:p w14:paraId="5C275E17" w14:textId="59E0EB2C" w:rsidR="0071401C" w:rsidRPr="002060F9" w:rsidRDefault="0071401C" w:rsidP="0071401C">
      <w:pPr>
        <w:rPr>
          <w:u w:val="single"/>
        </w:rPr>
      </w:pPr>
      <w:r>
        <w:rPr>
          <w:u w:val="single"/>
        </w:rPr>
        <w:br w:type="page"/>
      </w:r>
    </w:p>
    <w:p w14:paraId="29D62D3D" w14:textId="77777777"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5F67046D" w14:textId="79590BD8" w:rsidR="00D73465" w:rsidRDefault="002060F9" w:rsidP="002060F9">
      <w:pPr>
        <w:pStyle w:val="Lijstalinea"/>
        <w:numPr>
          <w:ilvl w:val="0"/>
          <w:numId w:val="6"/>
        </w:numPr>
        <w:rPr>
          <w:b/>
          <w:bCs/>
        </w:rPr>
      </w:pPr>
      <w:r>
        <w:rPr>
          <w:b/>
          <w:bCs/>
        </w:rPr>
        <w:t>Differentiaal diagnose acute buikpijn fertiele vrouw</w:t>
      </w:r>
    </w:p>
    <w:p w14:paraId="7845ACE4" w14:textId="7FF88833" w:rsidR="002E1727" w:rsidRPr="002E1727" w:rsidRDefault="002E1727" w:rsidP="002E1727">
      <w:pPr>
        <w:pStyle w:val="Lijstalinea"/>
        <w:numPr>
          <w:ilvl w:val="1"/>
          <w:numId w:val="6"/>
        </w:numPr>
        <w:rPr>
          <w:b/>
          <w:bCs/>
        </w:rPr>
      </w:pPr>
      <w:r>
        <w:t xml:space="preserve">Bij iedere vrouw in de fertiele levensfase met acute buikpijn hoort zwangerschap in je differentiaaldiagnose. </w:t>
      </w:r>
    </w:p>
    <w:p w14:paraId="6D43D971" w14:textId="57A55F96" w:rsidR="002E1727" w:rsidRPr="002E1727" w:rsidRDefault="002E1727" w:rsidP="002E1727">
      <w:pPr>
        <w:pStyle w:val="Lijstalinea"/>
        <w:numPr>
          <w:ilvl w:val="1"/>
          <w:numId w:val="6"/>
        </w:numPr>
        <w:rPr>
          <w:b/>
          <w:bCs/>
        </w:rPr>
      </w:pPr>
      <w:r>
        <w:t xml:space="preserve">Een instabiele patiënt met buikpijn en vrij intra-abdominaal vocht is een time-critical patiënt. </w:t>
      </w:r>
    </w:p>
    <w:p w14:paraId="687447A8" w14:textId="1960AD37" w:rsidR="002E1727" w:rsidRDefault="002E1727" w:rsidP="002E1727">
      <w:pPr>
        <w:pStyle w:val="Lijstalinea"/>
        <w:numPr>
          <w:ilvl w:val="1"/>
          <w:numId w:val="6"/>
        </w:numPr>
        <w:rPr>
          <w:b/>
          <w:bCs/>
        </w:rPr>
      </w:pPr>
      <w:r>
        <w:t>Zie bij scenario verloop een differentiaal diagnose voor de vrouw in fertiele levensfase met acute buikpijn</w:t>
      </w:r>
    </w:p>
    <w:p w14:paraId="3E45B7CE" w14:textId="0A8804E3" w:rsidR="002060F9" w:rsidRDefault="002E1727" w:rsidP="002060F9">
      <w:pPr>
        <w:pStyle w:val="Lijstalinea"/>
        <w:numPr>
          <w:ilvl w:val="0"/>
          <w:numId w:val="6"/>
        </w:numPr>
        <w:rPr>
          <w:b/>
          <w:bCs/>
        </w:rPr>
      </w:pPr>
      <w:r>
        <w:rPr>
          <w:b/>
          <w:bCs/>
        </w:rPr>
        <w:t>Gebruik en indicaties voor POCUS</w:t>
      </w:r>
    </w:p>
    <w:p w14:paraId="000276CD" w14:textId="49B01A8A" w:rsidR="002E1727" w:rsidRDefault="002E1727" w:rsidP="002E1727">
      <w:pPr>
        <w:pStyle w:val="Lijstalinea"/>
        <w:numPr>
          <w:ilvl w:val="1"/>
          <w:numId w:val="6"/>
        </w:numPr>
        <w:rPr>
          <w:b/>
          <w:bCs/>
        </w:rPr>
      </w:pPr>
      <w:r>
        <w:t xml:space="preserve">POCUS helpt je besluitvorming, maar sluit niet per definitie bepaalde dingen uit. Interpreteer de echo altijd in de klinische context. </w:t>
      </w:r>
    </w:p>
    <w:p w14:paraId="3AF15848" w14:textId="0481C858" w:rsidR="002E1727" w:rsidRDefault="002E1727" w:rsidP="002E1727">
      <w:pPr>
        <w:pStyle w:val="Lijstalinea"/>
        <w:numPr>
          <w:ilvl w:val="0"/>
          <w:numId w:val="6"/>
        </w:numPr>
        <w:rPr>
          <w:b/>
          <w:bCs/>
        </w:rPr>
      </w:pPr>
      <w:r>
        <w:rPr>
          <w:b/>
          <w:bCs/>
        </w:rPr>
        <w:t>EUG</w:t>
      </w:r>
    </w:p>
    <w:p w14:paraId="5DFC03A1" w14:textId="17086075" w:rsidR="002E1727" w:rsidRPr="002E1727" w:rsidRDefault="002E1727" w:rsidP="002E1727">
      <w:pPr>
        <w:pStyle w:val="Lijstalinea"/>
        <w:numPr>
          <w:ilvl w:val="1"/>
          <w:numId w:val="6"/>
        </w:numPr>
        <w:rPr>
          <w:b/>
          <w:bCs/>
        </w:rPr>
      </w:pPr>
      <w:r>
        <w:t xml:space="preserve">Mogelijke symptomen: buikpijn, vaginaal bloedverlies, amenorroe, GI-klachten, duizeligheid/syncope, hypotensie/shock, schouderpijn, peritoneale prikkeling. </w:t>
      </w:r>
    </w:p>
    <w:p w14:paraId="47D397E7" w14:textId="77777777" w:rsidR="002E1727" w:rsidRPr="002E1727" w:rsidRDefault="002E1727" w:rsidP="002E1727">
      <w:pPr>
        <w:pStyle w:val="Lijstalinea"/>
        <w:numPr>
          <w:ilvl w:val="1"/>
          <w:numId w:val="6"/>
        </w:numPr>
        <w:rPr>
          <w:b/>
          <w:bCs/>
        </w:rPr>
      </w:pPr>
      <w:r>
        <w:t>Risicofactoren: eerdere EUG, tubaire chirurgie, PID, fertiliteitsbehandeling/IVF, zwangerschap ondanks IUD, roken. PM 1/3 heeft geen bekende risicofactor.</w:t>
      </w:r>
    </w:p>
    <w:p w14:paraId="5540EAEB" w14:textId="0C8B5116" w:rsidR="002E1727" w:rsidRPr="002E1727" w:rsidRDefault="002E1727" w:rsidP="002E1727">
      <w:pPr>
        <w:pStyle w:val="Lijstalinea"/>
        <w:numPr>
          <w:ilvl w:val="1"/>
          <w:numId w:val="6"/>
        </w:numPr>
        <w:rPr>
          <w:b/>
          <w:bCs/>
        </w:rPr>
      </w:pPr>
      <w:r>
        <w:t xml:space="preserve">Diagnostiek: hCG, echoscopie, transvaginale echo. Echter bij een instabiele patiënt niet netjes (seriële) hCG afwachten.  </w:t>
      </w:r>
    </w:p>
    <w:p w14:paraId="464A6865" w14:textId="781586FA" w:rsidR="002E1727" w:rsidRPr="002E1727" w:rsidRDefault="002E1727" w:rsidP="002E1727">
      <w:pPr>
        <w:pStyle w:val="Lijstalinea"/>
        <w:numPr>
          <w:ilvl w:val="1"/>
          <w:numId w:val="6"/>
        </w:numPr>
        <w:rPr>
          <w:b/>
          <w:bCs/>
        </w:rPr>
      </w:pPr>
      <w:r>
        <w:t xml:space="preserve">Behandeling bij instabiliteit/verdenking ruptuur = spoedoperatie </w:t>
      </w:r>
    </w:p>
    <w:p w14:paraId="67760542" w14:textId="77777777" w:rsidR="00753889" w:rsidRDefault="00753889">
      <w:pPr>
        <w:rPr>
          <w:rFonts w:asciiTheme="majorHAnsi" w:eastAsiaTheme="majorEastAsia" w:hAnsiTheme="majorHAnsi" w:cstheme="majorBidi"/>
          <w:color w:val="0F4761" w:themeColor="accent1" w:themeShade="BF"/>
          <w:sz w:val="32"/>
          <w:szCs w:val="32"/>
        </w:rPr>
      </w:pPr>
      <w:r>
        <w:br w:type="page"/>
      </w:r>
    </w:p>
    <w:p w14:paraId="4A87BDC5" w14:textId="10BE169B" w:rsidR="0071401C" w:rsidRDefault="0071401C" w:rsidP="00423D5E">
      <w:pPr>
        <w:pStyle w:val="Kop2"/>
      </w:pPr>
      <w:r w:rsidRPr="0071401C">
        <w:lastRenderedPageBreak/>
        <w:t>Extra verdieping/achtergrond informatie</w:t>
      </w:r>
    </w:p>
    <w:p w14:paraId="5BE56B35" w14:textId="77777777" w:rsidR="002E1727" w:rsidRDefault="00935A58" w:rsidP="00D73465">
      <w:r>
        <w:rPr>
          <w:u w:val="single"/>
        </w:rPr>
        <w:t>B</w:t>
      </w:r>
      <w:r w:rsidR="0071401C" w:rsidRPr="0071401C">
        <w:rPr>
          <w:u w:val="single"/>
        </w:rPr>
        <w:t>ronnen</w:t>
      </w:r>
      <w:r w:rsidR="002E1727" w:rsidRPr="002E1727">
        <w:t xml:space="preserve"> </w:t>
      </w:r>
    </w:p>
    <w:p w14:paraId="2AC72B98" w14:textId="0EAFC0F4" w:rsidR="002E1727" w:rsidRPr="002E1727" w:rsidRDefault="002E1727" w:rsidP="00D73465">
      <w:hyperlink r:id="rId10" w:history="1">
        <w:r w:rsidRPr="00C1528A">
          <w:rPr>
            <w:rStyle w:val="Hyperlink"/>
          </w:rPr>
          <w:t>https://www.nice.org.uk/guidance/ng126</w:t>
        </w:r>
      </w:hyperlink>
    </w:p>
    <w:p w14:paraId="41AE52D9" w14:textId="0789FF06" w:rsidR="002E1727" w:rsidRDefault="002E1727" w:rsidP="00D73465">
      <w:pPr>
        <w:rPr>
          <w:u w:val="single"/>
        </w:rPr>
      </w:pPr>
      <w:hyperlink r:id="rId11" w:history="1">
        <w:r w:rsidRPr="00C1528A">
          <w:rPr>
            <w:rStyle w:val="Hyperlink"/>
          </w:rPr>
          <w:t>https://www.nice.org.uk/guidance/NG126/chapter/symptoms-and-signs-of-ectopic-pregnancy-and-initial-assessment</w:t>
        </w:r>
      </w:hyperlink>
    </w:p>
    <w:p w14:paraId="03E9CDDE" w14:textId="28FCEA60" w:rsidR="002E1727" w:rsidRDefault="002E1727" w:rsidP="00D73465">
      <w:pPr>
        <w:rPr>
          <w:u w:val="single"/>
        </w:rPr>
      </w:pPr>
      <w:hyperlink r:id="rId12" w:history="1">
        <w:r w:rsidRPr="00C1528A">
          <w:rPr>
            <w:rStyle w:val="Hyperlink"/>
          </w:rPr>
          <w:t>https://www.acep.org/siteassets/new-pdfs/policy-statements/ultrasound-guidelines--emergency-point-of-care-and-clinical-ultrasound-guidelines-in-medicine.pdf</w:t>
        </w:r>
      </w:hyperlink>
    </w:p>
    <w:p w14:paraId="12CAD21C" w14:textId="3E746FFD" w:rsidR="002E1727" w:rsidRDefault="002E1727" w:rsidP="00D73465">
      <w:hyperlink r:id="rId13" w:history="1">
        <w:r w:rsidRPr="002E1727">
          <w:rPr>
            <w:rStyle w:val="Hyperlink"/>
          </w:rPr>
          <w:t>https://richtlijnendatabase.nl/richtlijn/tubaire_extra_uteriene_graviditeit_eug_en_zwangerschap_met_onbekende_locatie_zol/tubaire_eug_en_zol_-_startpagina.html</w:t>
        </w:r>
      </w:hyperlink>
    </w:p>
    <w:p w14:paraId="537240A3" w14:textId="77777777" w:rsidR="002E1727" w:rsidRDefault="002E1727" w:rsidP="00D73465"/>
    <w:p w14:paraId="3D294BF7" w14:textId="77777777" w:rsidR="002E1727" w:rsidRPr="002E1727" w:rsidRDefault="002E1727" w:rsidP="00D73465"/>
    <w:p w14:paraId="328C2C3F" w14:textId="77777777" w:rsidR="002E1727" w:rsidRPr="00935A58" w:rsidRDefault="002E1727" w:rsidP="00D73465">
      <w:pPr>
        <w:rPr>
          <w:b/>
          <w:bCs/>
        </w:rPr>
      </w:pPr>
    </w:p>
    <w:p w14:paraId="1EF82CD1" w14:textId="5EBC1888" w:rsidR="002A0682" w:rsidRPr="002E1727" w:rsidRDefault="00753889" w:rsidP="00753889">
      <w:pPr>
        <w:pStyle w:val="Lijstalinea"/>
      </w:pPr>
      <w:r w:rsidRPr="002E1727">
        <w:t xml:space="preserve"> </w:t>
      </w:r>
    </w:p>
    <w:sectPr w:rsidR="002A0682" w:rsidRPr="002E1727" w:rsidSect="00550D68">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F4D8D" w14:textId="77777777" w:rsidR="00C03D05" w:rsidRDefault="00C03D05" w:rsidP="008428E3">
      <w:pPr>
        <w:spacing w:after="0" w:line="240" w:lineRule="auto"/>
      </w:pPr>
      <w:r>
        <w:separator/>
      </w:r>
    </w:p>
  </w:endnote>
  <w:endnote w:type="continuationSeparator" w:id="0">
    <w:p w14:paraId="3F2B8045" w14:textId="77777777" w:rsidR="00C03D05" w:rsidRDefault="00C03D05"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6B732" w14:textId="77777777" w:rsidR="00C03D05" w:rsidRDefault="00C03D05" w:rsidP="008428E3">
      <w:pPr>
        <w:spacing w:after="0" w:line="240" w:lineRule="auto"/>
      </w:pPr>
      <w:r>
        <w:separator/>
      </w:r>
    </w:p>
  </w:footnote>
  <w:footnote w:type="continuationSeparator" w:id="0">
    <w:p w14:paraId="7FE9C244" w14:textId="77777777" w:rsidR="00C03D05" w:rsidRDefault="00C03D05"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35671BF"/>
    <w:multiLevelType w:val="hybridMultilevel"/>
    <w:tmpl w:val="D3A02180"/>
    <w:lvl w:ilvl="0" w:tplc="96085218">
      <w:start w:val="1"/>
      <w:numFmt w:val="bullet"/>
      <w:lvlText w:val="•"/>
      <w:lvlJc w:val="left"/>
      <w:pPr>
        <w:tabs>
          <w:tab w:val="num" w:pos="720"/>
        </w:tabs>
        <w:ind w:left="720" w:hanging="360"/>
      </w:pPr>
      <w:rPr>
        <w:rFonts w:ascii="Arial" w:hAnsi="Arial" w:hint="default"/>
      </w:rPr>
    </w:lvl>
    <w:lvl w:ilvl="1" w:tplc="CC8C983E" w:tentative="1">
      <w:start w:val="1"/>
      <w:numFmt w:val="bullet"/>
      <w:lvlText w:val="•"/>
      <w:lvlJc w:val="left"/>
      <w:pPr>
        <w:tabs>
          <w:tab w:val="num" w:pos="1440"/>
        </w:tabs>
        <w:ind w:left="1440" w:hanging="360"/>
      </w:pPr>
      <w:rPr>
        <w:rFonts w:ascii="Arial" w:hAnsi="Arial" w:hint="default"/>
      </w:rPr>
    </w:lvl>
    <w:lvl w:ilvl="2" w:tplc="2A1CECF0" w:tentative="1">
      <w:start w:val="1"/>
      <w:numFmt w:val="bullet"/>
      <w:lvlText w:val="•"/>
      <w:lvlJc w:val="left"/>
      <w:pPr>
        <w:tabs>
          <w:tab w:val="num" w:pos="2160"/>
        </w:tabs>
        <w:ind w:left="2160" w:hanging="360"/>
      </w:pPr>
      <w:rPr>
        <w:rFonts w:ascii="Arial" w:hAnsi="Arial" w:hint="default"/>
      </w:rPr>
    </w:lvl>
    <w:lvl w:ilvl="3" w:tplc="57024264" w:tentative="1">
      <w:start w:val="1"/>
      <w:numFmt w:val="bullet"/>
      <w:lvlText w:val="•"/>
      <w:lvlJc w:val="left"/>
      <w:pPr>
        <w:tabs>
          <w:tab w:val="num" w:pos="2880"/>
        </w:tabs>
        <w:ind w:left="2880" w:hanging="360"/>
      </w:pPr>
      <w:rPr>
        <w:rFonts w:ascii="Arial" w:hAnsi="Arial" w:hint="default"/>
      </w:rPr>
    </w:lvl>
    <w:lvl w:ilvl="4" w:tplc="68D0576A" w:tentative="1">
      <w:start w:val="1"/>
      <w:numFmt w:val="bullet"/>
      <w:lvlText w:val="•"/>
      <w:lvlJc w:val="left"/>
      <w:pPr>
        <w:tabs>
          <w:tab w:val="num" w:pos="3600"/>
        </w:tabs>
        <w:ind w:left="3600" w:hanging="360"/>
      </w:pPr>
      <w:rPr>
        <w:rFonts w:ascii="Arial" w:hAnsi="Arial" w:hint="default"/>
      </w:rPr>
    </w:lvl>
    <w:lvl w:ilvl="5" w:tplc="FF9EE46C" w:tentative="1">
      <w:start w:val="1"/>
      <w:numFmt w:val="bullet"/>
      <w:lvlText w:val="•"/>
      <w:lvlJc w:val="left"/>
      <w:pPr>
        <w:tabs>
          <w:tab w:val="num" w:pos="4320"/>
        </w:tabs>
        <w:ind w:left="4320" w:hanging="360"/>
      </w:pPr>
      <w:rPr>
        <w:rFonts w:ascii="Arial" w:hAnsi="Arial" w:hint="default"/>
      </w:rPr>
    </w:lvl>
    <w:lvl w:ilvl="6" w:tplc="B92EB530" w:tentative="1">
      <w:start w:val="1"/>
      <w:numFmt w:val="bullet"/>
      <w:lvlText w:val="•"/>
      <w:lvlJc w:val="left"/>
      <w:pPr>
        <w:tabs>
          <w:tab w:val="num" w:pos="5040"/>
        </w:tabs>
        <w:ind w:left="5040" w:hanging="360"/>
      </w:pPr>
      <w:rPr>
        <w:rFonts w:ascii="Arial" w:hAnsi="Arial" w:hint="default"/>
      </w:rPr>
    </w:lvl>
    <w:lvl w:ilvl="7" w:tplc="80662ECE" w:tentative="1">
      <w:start w:val="1"/>
      <w:numFmt w:val="bullet"/>
      <w:lvlText w:val="•"/>
      <w:lvlJc w:val="left"/>
      <w:pPr>
        <w:tabs>
          <w:tab w:val="num" w:pos="5760"/>
        </w:tabs>
        <w:ind w:left="5760" w:hanging="360"/>
      </w:pPr>
      <w:rPr>
        <w:rFonts w:ascii="Arial" w:hAnsi="Arial" w:hint="default"/>
      </w:rPr>
    </w:lvl>
    <w:lvl w:ilvl="8" w:tplc="210E9F0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9"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0"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4F8861EA"/>
    <w:multiLevelType w:val="hybridMultilevel"/>
    <w:tmpl w:val="6B4CC2E6"/>
    <w:lvl w:ilvl="0" w:tplc="34FE6760">
      <w:start w:val="4"/>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E065648"/>
    <w:multiLevelType w:val="hybridMultilevel"/>
    <w:tmpl w:val="3814D23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14C6DC0"/>
    <w:multiLevelType w:val="hybridMultilevel"/>
    <w:tmpl w:val="D3A019B0"/>
    <w:lvl w:ilvl="0" w:tplc="224E674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5941B0D"/>
    <w:multiLevelType w:val="hybridMultilevel"/>
    <w:tmpl w:val="C41AC84E"/>
    <w:lvl w:ilvl="0" w:tplc="44CA7952">
      <w:numFmt w:val="bullet"/>
      <w:lvlText w:val="-"/>
      <w:lvlJc w:val="left"/>
      <w:pPr>
        <w:ind w:left="720" w:hanging="360"/>
      </w:pPr>
      <w:rPr>
        <w:rFonts w:ascii="Segoe UI" w:eastAsiaTheme="minorHAnsi" w:hAnsi="Segoe UI" w:cs="Segoe U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EE771D"/>
    <w:multiLevelType w:val="hybridMultilevel"/>
    <w:tmpl w:val="23FE47FE"/>
    <w:lvl w:ilvl="0" w:tplc="C2920C52">
      <w:start w:val="4"/>
      <w:numFmt w:val="bullet"/>
      <w:lvlText w:val="-"/>
      <w:lvlJc w:val="left"/>
      <w:pPr>
        <w:ind w:left="720" w:hanging="360"/>
      </w:pPr>
      <w:rPr>
        <w:rFonts w:ascii="Aptos" w:eastAsiaTheme="minorHAnsi" w:hAnsi="Aptos" w:cstheme="minorBidi" w:hint="default"/>
        <w:i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16207D7"/>
    <w:multiLevelType w:val="hybridMultilevel"/>
    <w:tmpl w:val="1D64030C"/>
    <w:lvl w:ilvl="0" w:tplc="9CF037E8">
      <w:start w:val="4"/>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9"/>
  </w:num>
  <w:num w:numId="3" w16cid:durableId="961157681">
    <w:abstractNumId w:val="8"/>
  </w:num>
  <w:num w:numId="4" w16cid:durableId="815805617">
    <w:abstractNumId w:val="0"/>
  </w:num>
  <w:num w:numId="5" w16cid:durableId="20379967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5"/>
  </w:num>
  <w:num w:numId="7" w16cid:durableId="2079328019">
    <w:abstractNumId w:val="4"/>
  </w:num>
  <w:num w:numId="8" w16cid:durableId="1978677004">
    <w:abstractNumId w:val="7"/>
  </w:num>
  <w:num w:numId="9" w16cid:durableId="1095248054">
    <w:abstractNumId w:val="17"/>
  </w:num>
  <w:num w:numId="10" w16cid:durableId="2074886527">
    <w:abstractNumId w:val="3"/>
  </w:num>
  <w:num w:numId="11" w16cid:durableId="1693259706">
    <w:abstractNumId w:val="6"/>
  </w:num>
  <w:num w:numId="12" w16cid:durableId="355080210">
    <w:abstractNumId w:val="1"/>
  </w:num>
  <w:num w:numId="13" w16cid:durableId="926157948">
    <w:abstractNumId w:val="11"/>
  </w:num>
  <w:num w:numId="14" w16cid:durableId="1178273555">
    <w:abstractNumId w:val="13"/>
  </w:num>
  <w:num w:numId="15" w16cid:durableId="137966814">
    <w:abstractNumId w:val="2"/>
  </w:num>
  <w:num w:numId="16" w16cid:durableId="564531607">
    <w:abstractNumId w:val="14"/>
  </w:num>
  <w:num w:numId="17" w16cid:durableId="1331831378">
    <w:abstractNumId w:val="12"/>
  </w:num>
  <w:num w:numId="18" w16cid:durableId="1162504467">
    <w:abstractNumId w:val="6"/>
    <w:lvlOverride w:ilvl="0"/>
    <w:lvlOverride w:ilvl="1"/>
    <w:lvlOverride w:ilvl="2"/>
    <w:lvlOverride w:ilvl="3"/>
    <w:lvlOverride w:ilvl="4"/>
    <w:lvlOverride w:ilvl="5"/>
    <w:lvlOverride w:ilvl="6"/>
    <w:lvlOverride w:ilvl="7"/>
    <w:lvlOverride w:ilvl="8"/>
  </w:num>
  <w:num w:numId="19" w16cid:durableId="1343702149">
    <w:abstractNumId w:val="15"/>
  </w:num>
  <w:num w:numId="20" w16cid:durableId="9063801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0E00D7"/>
    <w:rsid w:val="00144521"/>
    <w:rsid w:val="00160C2B"/>
    <w:rsid w:val="0019420D"/>
    <w:rsid w:val="002060F9"/>
    <w:rsid w:val="00234B4C"/>
    <w:rsid w:val="002510A2"/>
    <w:rsid w:val="002605D0"/>
    <w:rsid w:val="00263E34"/>
    <w:rsid w:val="00271409"/>
    <w:rsid w:val="002A0682"/>
    <w:rsid w:val="002E1727"/>
    <w:rsid w:val="003134CE"/>
    <w:rsid w:val="00334D8F"/>
    <w:rsid w:val="003355FD"/>
    <w:rsid w:val="0035246E"/>
    <w:rsid w:val="00373060"/>
    <w:rsid w:val="00406122"/>
    <w:rsid w:val="00423D5E"/>
    <w:rsid w:val="004464A7"/>
    <w:rsid w:val="00452BAF"/>
    <w:rsid w:val="004E791A"/>
    <w:rsid w:val="00517209"/>
    <w:rsid w:val="00550D68"/>
    <w:rsid w:val="00565312"/>
    <w:rsid w:val="005B4AB7"/>
    <w:rsid w:val="00630195"/>
    <w:rsid w:val="00676125"/>
    <w:rsid w:val="00686DC7"/>
    <w:rsid w:val="006B0487"/>
    <w:rsid w:val="006F17B8"/>
    <w:rsid w:val="00701F1E"/>
    <w:rsid w:val="0071401C"/>
    <w:rsid w:val="007153B0"/>
    <w:rsid w:val="00753889"/>
    <w:rsid w:val="007C5B33"/>
    <w:rsid w:val="00815FF8"/>
    <w:rsid w:val="00821E2A"/>
    <w:rsid w:val="008428E3"/>
    <w:rsid w:val="008642F8"/>
    <w:rsid w:val="008916B7"/>
    <w:rsid w:val="00935A58"/>
    <w:rsid w:val="00974686"/>
    <w:rsid w:val="009B6E94"/>
    <w:rsid w:val="009C200C"/>
    <w:rsid w:val="009D2689"/>
    <w:rsid w:val="00A9283F"/>
    <w:rsid w:val="00A9447C"/>
    <w:rsid w:val="00AA375E"/>
    <w:rsid w:val="00AA481F"/>
    <w:rsid w:val="00AD452A"/>
    <w:rsid w:val="00AE6320"/>
    <w:rsid w:val="00B366B1"/>
    <w:rsid w:val="00B53294"/>
    <w:rsid w:val="00B57058"/>
    <w:rsid w:val="00B7561A"/>
    <w:rsid w:val="00C03D05"/>
    <w:rsid w:val="00C34917"/>
    <w:rsid w:val="00CD58E6"/>
    <w:rsid w:val="00D5502E"/>
    <w:rsid w:val="00D71BB4"/>
    <w:rsid w:val="00D73465"/>
    <w:rsid w:val="00D81151"/>
    <w:rsid w:val="00E02293"/>
    <w:rsid w:val="00EB0BC5"/>
    <w:rsid w:val="00EB2170"/>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 w:type="paragraph" w:styleId="Normaalweb">
    <w:name w:val="Normal (Web)"/>
    <w:basedOn w:val="Standaard"/>
    <w:uiPriority w:val="99"/>
    <w:semiHidden/>
    <w:unhideWhenUsed/>
    <w:rsid w:val="00334D8F"/>
    <w:pPr>
      <w:spacing w:before="100" w:beforeAutospacing="1" w:after="100" w:afterAutospacing="1" w:line="240" w:lineRule="auto"/>
    </w:pPr>
    <w:rPr>
      <w:rFonts w:ascii="Times New Roman" w:eastAsia="Times New Roman" w:hAnsi="Times New Roman" w:cs="Times New Roman"/>
      <w:sz w:val="24"/>
      <w:szCs w:val="24"/>
      <w:lang w:val="en-NL" w:eastAsia="en-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ichtlijnendatabase.nl/richtlijn/tubaire_extra_uteriene_graviditeit_eug_en_zwangerschap_met_onbekende_locatie_zol/tubaire_eug_en_zol_-_startpagina.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cep.org/siteassets/new-pdfs/policy-statements/ultrasound-guidelines--emergency-point-of-care-and-clinical-ultrasound-guidelines-in-medicine.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NG126/chapter/symptoms-and-signs-of-ectopic-pregnancy-and-initial-assessm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ice.org.uk/guidance/ng126"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FCE04-5ADF-451A-BEBA-DBF72294E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548</Words>
  <Characters>3129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6</cp:revision>
  <cp:lastPrinted>2026-07-18T20:07:00Z</cp:lastPrinted>
  <dcterms:created xsi:type="dcterms:W3CDTF">2026-08-18T10:38:00Z</dcterms:created>
  <dcterms:modified xsi:type="dcterms:W3CDTF">2026-08-18T11:12:00Z</dcterms:modified>
</cp:coreProperties>
</file>